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412DE0" w:rsidTr="00F61526">
        <w:trPr>
          <w:trHeight w:val="1960"/>
        </w:trPr>
        <w:tc>
          <w:tcPr>
            <w:tcW w:w="4770" w:type="dxa"/>
          </w:tcPr>
          <w:p w:rsidR="00412DE0" w:rsidRPr="00412DE0" w:rsidRDefault="00412DE0" w:rsidP="00F61526">
            <w:pPr>
              <w:contextualSpacing/>
              <w:jc w:val="left"/>
            </w:pPr>
            <w:r w:rsidRPr="00412DE0">
              <w:t>СОГЛАСОВАНО</w:t>
            </w:r>
            <w:r w:rsidR="00F61526">
              <w:t>:</w:t>
            </w:r>
          </w:p>
          <w:p w:rsidR="00F61526" w:rsidRPr="00F61526" w:rsidRDefault="00412DE0" w:rsidP="00F61526">
            <w:pPr>
              <w:contextualSpacing/>
              <w:jc w:val="left"/>
              <w:rPr>
                <w:sz w:val="24"/>
                <w:szCs w:val="24"/>
              </w:rPr>
            </w:pPr>
            <w:r w:rsidRPr="00F61526">
              <w:rPr>
                <w:sz w:val="24"/>
                <w:szCs w:val="24"/>
              </w:rPr>
              <w:t xml:space="preserve">Директор </w:t>
            </w:r>
            <w:r w:rsidR="00F61526" w:rsidRPr="00F61526">
              <w:rPr>
                <w:sz w:val="24"/>
                <w:szCs w:val="24"/>
              </w:rPr>
              <w:t xml:space="preserve">муниципального бюджетного образовательного учреждения </w:t>
            </w:r>
            <w:proofErr w:type="gramStart"/>
            <w:r w:rsidR="00F61526" w:rsidRPr="00F61526">
              <w:rPr>
                <w:sz w:val="24"/>
                <w:szCs w:val="24"/>
              </w:rPr>
              <w:t>г</w:t>
            </w:r>
            <w:proofErr w:type="gramEnd"/>
            <w:r w:rsidR="00F61526" w:rsidRPr="00F61526">
              <w:rPr>
                <w:sz w:val="24"/>
                <w:szCs w:val="24"/>
              </w:rPr>
              <w:t>. Новосибирска «Средняя общеобразовательная школа №13»</w:t>
            </w:r>
          </w:p>
          <w:p w:rsidR="00F61526" w:rsidRPr="00F61526" w:rsidRDefault="00F61526" w:rsidP="00F61526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F61526">
              <w:rPr>
                <w:sz w:val="24"/>
                <w:szCs w:val="24"/>
              </w:rPr>
              <w:t>_________________Т.И. Устинова</w:t>
            </w:r>
          </w:p>
          <w:p w:rsidR="00412DE0" w:rsidRDefault="00412DE0" w:rsidP="00F61526">
            <w:pPr>
              <w:contextualSpacing/>
              <w:jc w:val="left"/>
              <w:rPr>
                <w:b/>
              </w:rPr>
            </w:pPr>
          </w:p>
        </w:tc>
        <w:tc>
          <w:tcPr>
            <w:tcW w:w="4771" w:type="dxa"/>
          </w:tcPr>
          <w:p w:rsidR="00F61526" w:rsidRPr="00F61526" w:rsidRDefault="00F61526" w:rsidP="00F61526">
            <w:pPr>
              <w:contextualSpacing/>
              <w:jc w:val="left"/>
            </w:pPr>
            <w:r w:rsidRPr="00F61526">
              <w:t>УТВЕРЖДАЮ:</w:t>
            </w:r>
          </w:p>
          <w:p w:rsidR="00F61526" w:rsidRPr="00F61526" w:rsidRDefault="00F61526" w:rsidP="00F61526">
            <w:pPr>
              <w:contextualSpacing/>
              <w:jc w:val="left"/>
              <w:rPr>
                <w:sz w:val="24"/>
                <w:szCs w:val="24"/>
              </w:rPr>
            </w:pPr>
            <w:r w:rsidRPr="00F61526">
              <w:rPr>
                <w:sz w:val="24"/>
                <w:szCs w:val="24"/>
              </w:rPr>
              <w:t>Председатель профсоюзной организации работников народного образования и науки Центрального округа города Новосибирска</w:t>
            </w:r>
          </w:p>
          <w:p w:rsidR="00F61526" w:rsidRDefault="00F61526" w:rsidP="00F61526">
            <w:pPr>
              <w:contextualSpacing/>
              <w:jc w:val="left"/>
              <w:rPr>
                <w:sz w:val="24"/>
                <w:szCs w:val="24"/>
              </w:rPr>
            </w:pPr>
          </w:p>
          <w:p w:rsidR="00F61526" w:rsidRDefault="00F61526" w:rsidP="00F61526">
            <w:pPr>
              <w:contextualSpacing/>
              <w:jc w:val="left"/>
              <w:rPr>
                <w:b/>
              </w:rPr>
            </w:pPr>
            <w:r w:rsidRPr="00F61526">
              <w:rPr>
                <w:sz w:val="24"/>
                <w:szCs w:val="24"/>
              </w:rPr>
              <w:t>________________ Артамонова Л.Н.</w:t>
            </w:r>
          </w:p>
        </w:tc>
      </w:tr>
    </w:tbl>
    <w:p w:rsidR="00412DE0" w:rsidRDefault="00412DE0" w:rsidP="00412DE0">
      <w:pPr>
        <w:contextualSpacing/>
        <w:jc w:val="both"/>
        <w:rPr>
          <w:b/>
        </w:rPr>
      </w:pPr>
    </w:p>
    <w:p w:rsidR="00412DE0" w:rsidRDefault="00412DE0" w:rsidP="000172D7">
      <w:pPr>
        <w:contextualSpacing/>
        <w:rPr>
          <w:b/>
        </w:rPr>
      </w:pPr>
    </w:p>
    <w:p w:rsidR="000172D7" w:rsidRPr="00EE3921" w:rsidRDefault="000172D7" w:rsidP="000172D7">
      <w:pPr>
        <w:contextualSpacing/>
        <w:rPr>
          <w:b/>
        </w:rPr>
      </w:pPr>
      <w:r w:rsidRPr="00EE3921">
        <w:rPr>
          <w:b/>
        </w:rPr>
        <w:t>ПОЛОЖЕНИЕ</w:t>
      </w:r>
    </w:p>
    <w:p w:rsidR="000172D7" w:rsidRDefault="00A341EB" w:rsidP="000172D7">
      <w:pPr>
        <w:spacing w:after="0"/>
        <w:rPr>
          <w:szCs w:val="28"/>
        </w:rPr>
      </w:pPr>
      <w:r>
        <w:rPr>
          <w:szCs w:val="28"/>
        </w:rPr>
        <w:t xml:space="preserve">о проведение </w:t>
      </w:r>
      <w:r w:rsidR="000172D7" w:rsidRPr="00D64887">
        <w:rPr>
          <w:szCs w:val="28"/>
        </w:rPr>
        <w:t>командного п</w:t>
      </w:r>
      <w:r w:rsidR="000172D7">
        <w:rPr>
          <w:szCs w:val="28"/>
        </w:rPr>
        <w:t>ервенства по настольному теннису</w:t>
      </w:r>
      <w:r w:rsidR="000172D7" w:rsidRPr="00D64887">
        <w:rPr>
          <w:szCs w:val="28"/>
        </w:rPr>
        <w:t xml:space="preserve"> </w:t>
      </w:r>
    </w:p>
    <w:p w:rsidR="000172D7" w:rsidRPr="00D64887" w:rsidRDefault="00B4144A" w:rsidP="000172D7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 w:rsidR="000172D7" w:rsidRPr="00D64887">
        <w:rPr>
          <w:rFonts w:eastAsia="Times New Roman" w:cs="Times New Roman"/>
          <w:szCs w:val="28"/>
          <w:lang w:eastAsia="ru-RU"/>
        </w:rPr>
        <w:t xml:space="preserve"> Спартакиады среди работников образовательных организаций </w:t>
      </w:r>
    </w:p>
    <w:p w:rsidR="000172D7" w:rsidRDefault="000172D7" w:rsidP="000172D7">
      <w:pPr>
        <w:spacing w:after="0"/>
        <w:rPr>
          <w:rFonts w:eastAsia="Times New Roman" w:cs="Times New Roman"/>
          <w:szCs w:val="28"/>
          <w:lang w:eastAsia="ru-RU"/>
        </w:rPr>
      </w:pPr>
      <w:r w:rsidRPr="00D64887">
        <w:rPr>
          <w:rFonts w:eastAsia="Times New Roman" w:cs="Times New Roman"/>
          <w:szCs w:val="28"/>
          <w:lang w:eastAsia="ru-RU"/>
        </w:rPr>
        <w:t>Центрального округа</w:t>
      </w:r>
    </w:p>
    <w:p w:rsidR="000172D7" w:rsidRPr="00D64887" w:rsidRDefault="000172D7" w:rsidP="000172D7">
      <w:pPr>
        <w:spacing w:after="0"/>
        <w:rPr>
          <w:rFonts w:eastAsia="Times New Roman" w:cs="Times New Roman"/>
          <w:szCs w:val="28"/>
          <w:lang w:eastAsia="ru-RU"/>
        </w:rPr>
      </w:pPr>
    </w:p>
    <w:p w:rsidR="000172D7" w:rsidRPr="00EE3921" w:rsidRDefault="000172D7" w:rsidP="000172D7">
      <w:pPr>
        <w:pStyle w:val="a3"/>
        <w:numPr>
          <w:ilvl w:val="0"/>
          <w:numId w:val="1"/>
        </w:numPr>
        <w:ind w:left="426" w:hanging="426"/>
        <w:rPr>
          <w:b/>
        </w:rPr>
      </w:pPr>
      <w:r w:rsidRPr="00EE3921">
        <w:rPr>
          <w:b/>
        </w:rPr>
        <w:t>Цели и задачи:</w:t>
      </w:r>
    </w:p>
    <w:p w:rsidR="000172D7" w:rsidRPr="00093CCC" w:rsidRDefault="000172D7" w:rsidP="000172D7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CCC">
        <w:rPr>
          <w:rFonts w:eastAsia="Times New Roman" w:cs="Times New Roman"/>
          <w:szCs w:val="28"/>
          <w:lang w:eastAsia="ru-RU"/>
        </w:rPr>
        <w:t>пропаган</w:t>
      </w:r>
      <w:r>
        <w:rPr>
          <w:rFonts w:eastAsia="Times New Roman" w:cs="Times New Roman"/>
          <w:szCs w:val="28"/>
          <w:lang w:eastAsia="ru-RU"/>
        </w:rPr>
        <w:t xml:space="preserve">да здорового образа жизни среди </w:t>
      </w:r>
      <w:r w:rsidRPr="00093CCC">
        <w:rPr>
          <w:rFonts w:eastAsia="Times New Roman" w:cs="Times New Roman"/>
          <w:szCs w:val="28"/>
          <w:lang w:eastAsia="ru-RU"/>
        </w:rPr>
        <w:t xml:space="preserve">работников образовательных организаций 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>Центрального округа</w:t>
      </w:r>
      <w:r w:rsidRPr="00093CCC">
        <w:rPr>
          <w:rFonts w:eastAsia="Times New Roman" w:cs="Times New Roman"/>
          <w:szCs w:val="28"/>
          <w:lang w:eastAsia="ru-RU"/>
        </w:rPr>
        <w:t>;</w:t>
      </w:r>
    </w:p>
    <w:p w:rsidR="000172D7" w:rsidRPr="00093CCC" w:rsidRDefault="000172D7" w:rsidP="00017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повышение</w:t>
      </w:r>
      <w:r w:rsidRPr="00093CCC">
        <w:rPr>
          <w:rFonts w:eastAsia="Times New Roman" w:cs="Times New Roman"/>
          <w:szCs w:val="28"/>
          <w:lang w:eastAsia="ru-RU"/>
        </w:rPr>
        <w:t xml:space="preserve"> физического, психического и духовного здоровья работников образовательных организаций 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>Центрального округа</w:t>
      </w:r>
      <w:r w:rsidRPr="00093CCC">
        <w:rPr>
          <w:rFonts w:eastAsia="Times New Roman" w:cs="Times New Roman"/>
          <w:szCs w:val="28"/>
          <w:lang w:eastAsia="ru-RU"/>
        </w:rPr>
        <w:t>;</w:t>
      </w:r>
    </w:p>
    <w:p w:rsidR="000172D7" w:rsidRDefault="000172D7" w:rsidP="00017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содействие</w:t>
      </w:r>
      <w:r w:rsidRPr="00093CCC">
        <w:rPr>
          <w:rFonts w:eastAsia="Times New Roman" w:cs="Times New Roman"/>
          <w:szCs w:val="28"/>
          <w:lang w:eastAsia="ru-RU"/>
        </w:rPr>
        <w:t xml:space="preserve"> дружбы и сотрудничества между работниками образовательных организаций 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>Центрального округа</w:t>
      </w:r>
      <w:r>
        <w:rPr>
          <w:rFonts w:eastAsia="Times New Roman" w:cs="Times New Roman"/>
          <w:szCs w:val="28"/>
          <w:lang w:eastAsia="ru-RU"/>
        </w:rPr>
        <w:t>;</w:t>
      </w:r>
    </w:p>
    <w:p w:rsidR="000172D7" w:rsidRDefault="000172D7" w:rsidP="00017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создание условий для организации социально-сетевого взаимодействия, профессионального развития и обмена опытом педагого</w:t>
      </w:r>
      <w:r w:rsidR="00A341EB">
        <w:rPr>
          <w:rFonts w:eastAsia="Times New Roman" w:cs="Times New Roman"/>
          <w:szCs w:val="28"/>
          <w:lang w:eastAsia="ru-RU"/>
        </w:rPr>
        <w:t>в в области физической культуры;</w:t>
      </w:r>
    </w:p>
    <w:p w:rsidR="00A341EB" w:rsidRDefault="00A341EB" w:rsidP="00017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формирование сборной команды Центрального округа для участия в городском этапе Спартакиады педагогических работников.</w:t>
      </w:r>
    </w:p>
    <w:p w:rsidR="00412DE0" w:rsidRDefault="00412DE0" w:rsidP="00412DE0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412DE0" w:rsidRPr="00412DE0" w:rsidRDefault="00412DE0" w:rsidP="00412DE0">
      <w:pPr>
        <w:pStyle w:val="a3"/>
        <w:numPr>
          <w:ilvl w:val="0"/>
          <w:numId w:val="1"/>
        </w:numPr>
        <w:rPr>
          <w:b/>
        </w:rPr>
      </w:pPr>
      <w:r w:rsidRPr="00412DE0">
        <w:rPr>
          <w:b/>
        </w:rPr>
        <w:t>Сроки и место проведения:</w:t>
      </w:r>
    </w:p>
    <w:p w:rsidR="00412DE0" w:rsidRPr="00F609EC" w:rsidRDefault="00412DE0" w:rsidP="00412DE0">
      <w:pPr>
        <w:ind w:firstLine="426"/>
        <w:contextualSpacing/>
        <w:jc w:val="left"/>
      </w:pPr>
      <w:r>
        <w:t>Соревнования п</w:t>
      </w:r>
      <w:r w:rsidR="001B7167">
        <w:t>роводятся 6-7 октября</w:t>
      </w:r>
      <w:r>
        <w:t xml:space="preserve"> 2018 года на базе МБОУ СОШ № 13 ул. Кропоткина,</w:t>
      </w:r>
      <w:r w:rsidR="001A25E0">
        <w:t xml:space="preserve"> </w:t>
      </w:r>
      <w:r w:rsidR="00B4144A">
        <w:t>11</w:t>
      </w:r>
      <w:r w:rsidR="001B7167">
        <w:t>0. Начало соревнований 6 октября (дошкольные учреждения) в 10</w:t>
      </w:r>
      <w:r w:rsidR="00B4144A">
        <w:t>:00</w:t>
      </w:r>
      <w:r w:rsidR="00973567">
        <w:t xml:space="preserve"> </w:t>
      </w:r>
      <w:r w:rsidR="001B7167">
        <w:t>часов, 7 октября</w:t>
      </w:r>
      <w:r w:rsidR="00B4144A">
        <w:t xml:space="preserve"> </w:t>
      </w:r>
      <w:r w:rsidR="00A341EB">
        <w:t>(образовательные организации)</w:t>
      </w:r>
      <w:r w:rsidR="001B7167">
        <w:t xml:space="preserve"> в 10:00</w:t>
      </w:r>
      <w:r w:rsidR="00A341EB">
        <w:t>.</w:t>
      </w:r>
    </w:p>
    <w:p w:rsidR="00412DE0" w:rsidRDefault="00412DE0" w:rsidP="00412DE0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0172D7" w:rsidRPr="00EE3921" w:rsidRDefault="000172D7" w:rsidP="000172D7">
      <w:pPr>
        <w:pStyle w:val="a3"/>
        <w:numPr>
          <w:ilvl w:val="0"/>
          <w:numId w:val="1"/>
        </w:numPr>
        <w:ind w:left="426" w:hanging="426"/>
        <w:rPr>
          <w:b/>
        </w:rPr>
      </w:pPr>
      <w:r w:rsidRPr="00EE3921">
        <w:rPr>
          <w:b/>
        </w:rPr>
        <w:t>Руководство проведением:</w:t>
      </w:r>
    </w:p>
    <w:p w:rsidR="000172D7" w:rsidRDefault="000172D7" w:rsidP="000172D7">
      <w:pPr>
        <w:ind w:firstLine="426"/>
        <w:contextualSpacing/>
        <w:jc w:val="both"/>
      </w:pPr>
      <w:r>
        <w:t>Общее руководство подготовкой и проведением соревнования осуществляет МБУДО ДЮСШ №1 «ЛИГР». Непосредственное проведение соревнований возлагается на судейскую коллегию. Главный судья соревнований тренер-преподаватель ДЮСШ №1 «ЛИГР»-  Митрофанов Сергей Юрьевич тел.8-961-217-68-70</w:t>
      </w:r>
    </w:p>
    <w:p w:rsidR="000172D7" w:rsidRDefault="000172D7" w:rsidP="000172D7">
      <w:pPr>
        <w:ind w:firstLine="426"/>
        <w:contextualSpacing/>
        <w:jc w:val="both"/>
      </w:pPr>
      <w:r>
        <w:t>Официальные протесты на нарушения настоящего положения и правил соревнований принимаются не позднее дня проведения соревнований.</w:t>
      </w:r>
    </w:p>
    <w:p w:rsidR="00412DE0" w:rsidRDefault="00412DE0" w:rsidP="000172D7">
      <w:pPr>
        <w:ind w:firstLine="426"/>
        <w:contextualSpacing/>
        <w:jc w:val="both"/>
      </w:pPr>
    </w:p>
    <w:p w:rsidR="000172D7" w:rsidRPr="00EE3921" w:rsidRDefault="00A341EB" w:rsidP="000172D7">
      <w:pPr>
        <w:pStyle w:val="a3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Участники соревнований</w:t>
      </w:r>
    </w:p>
    <w:p w:rsidR="00A341EB" w:rsidRDefault="000172D7" w:rsidP="000172D7">
      <w:pPr>
        <w:ind w:firstLine="360"/>
        <w:jc w:val="both"/>
      </w:pPr>
      <w:r>
        <w:t xml:space="preserve">К участию в соревнованиях допускаются 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работники образовательных </w:t>
      </w:r>
      <w:r>
        <w:rPr>
          <w:rFonts w:eastAsia="Times New Roman" w:cs="Times New Roman"/>
          <w:color w:val="000000"/>
          <w:spacing w:val="-1"/>
          <w:szCs w:val="28"/>
          <w:lang w:eastAsia="ru-RU"/>
        </w:rPr>
        <w:t>организаций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(руководители, заместители, учителя, воспитатели</w:t>
      </w:r>
      <w:r>
        <w:rPr>
          <w:rFonts w:eastAsia="Times New Roman" w:cs="Times New Roman"/>
          <w:color w:val="000000"/>
          <w:spacing w:val="-1"/>
          <w:szCs w:val="28"/>
          <w:lang w:eastAsia="ru-RU"/>
        </w:rPr>
        <w:t>, младший обслуживающий персонал</w:t>
      </w:r>
      <w:r w:rsidR="001B716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(штатные работники)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>), тренеры – преподаватели и педагоги дополнительного образования ДЮСШ, клубов и центров дополнительного образования детей системы образования</w:t>
      </w: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Центрального округа, </w:t>
      </w:r>
      <w:r>
        <w:t>без ограничения возраста, имеющие медицинский допуск.</w:t>
      </w:r>
      <w:r w:rsidR="001B7167">
        <w:t xml:space="preserve"> </w:t>
      </w:r>
      <w:r>
        <w:t xml:space="preserve"> </w:t>
      </w:r>
    </w:p>
    <w:p w:rsidR="00A341EB" w:rsidRDefault="00A341EB" w:rsidP="00A341EB">
      <w:pPr>
        <w:spacing w:after="0"/>
        <w:ind w:firstLine="709"/>
        <w:jc w:val="both"/>
      </w:pPr>
      <w:r>
        <w:lastRenderedPageBreak/>
        <w:t xml:space="preserve">Состав команды от общеобразовательных организаций 3 человек (2 мужчины+1женщина), 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допускается замена мужчин женщинами. Состав команды от дошкольных организаций 3 человека (1мужчина+2женщины).</w:t>
      </w:r>
    </w:p>
    <w:p w:rsidR="000172D7" w:rsidRDefault="001B7167" w:rsidP="000172D7">
      <w:pPr>
        <w:ind w:firstLine="360"/>
        <w:jc w:val="both"/>
      </w:pPr>
      <w:r>
        <w:t xml:space="preserve">Участники обязаны иметь при себе паспорт. </w:t>
      </w:r>
    </w:p>
    <w:p w:rsidR="00412DE0" w:rsidRDefault="00412DE0" w:rsidP="000172D7">
      <w:pPr>
        <w:ind w:firstLine="360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0172D7" w:rsidRPr="002535E3" w:rsidRDefault="000172D7" w:rsidP="000172D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Программа соревнований</w:t>
      </w:r>
    </w:p>
    <w:p w:rsidR="000172D7" w:rsidRDefault="00783D52" w:rsidP="000172D7">
      <w:pPr>
        <w:spacing w:after="0"/>
        <w:ind w:firstLine="709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>
        <w:t>Игры проводятся по правилам ФНТР (в</w:t>
      </w:r>
      <w:r w:rsidRPr="00017989">
        <w:t xml:space="preserve"> зависимости от количества заявленных команд</w:t>
      </w:r>
      <w:r>
        <w:t>)</w:t>
      </w:r>
      <w:r w:rsidR="001B7167">
        <w:t xml:space="preserve">. </w:t>
      </w:r>
      <w:r w:rsidR="000172D7">
        <w:t>Участники турнира закрепляются строго по ракеткам на весь турнир. Замена производится согласно правилам.</w:t>
      </w:r>
    </w:p>
    <w:p w:rsidR="000172D7" w:rsidRPr="002D4D5F" w:rsidRDefault="000172D7" w:rsidP="000172D7">
      <w:pPr>
        <w:ind w:firstLine="360"/>
        <w:jc w:val="both"/>
        <w:rPr>
          <w:b/>
        </w:rPr>
      </w:pPr>
      <w:r w:rsidRPr="002D4D5F">
        <w:rPr>
          <w:b/>
        </w:rPr>
        <w:t>Командам участникам иметь с собой свои ракетки и шарики.</w:t>
      </w:r>
    </w:p>
    <w:p w:rsidR="000172D7" w:rsidRPr="00EE3921" w:rsidRDefault="000172D7" w:rsidP="000172D7">
      <w:pPr>
        <w:pStyle w:val="a3"/>
        <w:numPr>
          <w:ilvl w:val="0"/>
          <w:numId w:val="1"/>
        </w:numPr>
        <w:rPr>
          <w:b/>
        </w:rPr>
      </w:pPr>
      <w:r w:rsidRPr="00EE3921">
        <w:rPr>
          <w:b/>
        </w:rPr>
        <w:t xml:space="preserve">Награждение </w:t>
      </w:r>
      <w:r w:rsidR="00A341EB">
        <w:rPr>
          <w:b/>
        </w:rPr>
        <w:t>победителей</w:t>
      </w:r>
    </w:p>
    <w:p w:rsidR="000172D7" w:rsidRDefault="00A341EB" w:rsidP="000172D7">
      <w:pPr>
        <w:jc w:val="both"/>
      </w:pPr>
      <w:r>
        <w:t>Команда победитель</w:t>
      </w:r>
      <w:r w:rsidR="000172D7">
        <w:t xml:space="preserve"> и призеры награждаются</w:t>
      </w:r>
      <w:r>
        <w:t xml:space="preserve"> дипломами соответствующих степеней.</w:t>
      </w:r>
    </w:p>
    <w:p w:rsidR="000172D7" w:rsidRPr="00412DE0" w:rsidRDefault="000172D7" w:rsidP="000172D7">
      <w:pPr>
        <w:rPr>
          <w:rStyle w:val="header-user-name"/>
          <w:b/>
          <w:szCs w:val="28"/>
        </w:rPr>
      </w:pPr>
      <w:r w:rsidRPr="006A6A07">
        <w:rPr>
          <w:b/>
          <w:color w:val="FF0000"/>
        </w:rPr>
        <w:t>Заявки</w:t>
      </w:r>
      <w:r>
        <w:rPr>
          <w:b/>
        </w:rPr>
        <w:t xml:space="preserve"> </w:t>
      </w:r>
      <w:r w:rsidR="00A341EB">
        <w:rPr>
          <w:b/>
          <w:color w:val="FF0000"/>
        </w:rPr>
        <w:t>принимаются до 1 октября</w:t>
      </w:r>
      <w:r w:rsidRPr="006A6A07">
        <w:rPr>
          <w:b/>
          <w:color w:val="FF0000"/>
        </w:rPr>
        <w:t xml:space="preserve"> включительно</w:t>
      </w:r>
      <w:r w:rsidRPr="00B14762">
        <w:rPr>
          <w:b/>
        </w:rPr>
        <w:t xml:space="preserve">, по электронной почте </w:t>
      </w:r>
      <w:hyperlink r:id="rId5" w:history="1">
        <w:r w:rsidRPr="00412DE0">
          <w:rPr>
            <w:rStyle w:val="a4"/>
            <w:b/>
            <w:szCs w:val="28"/>
            <w:u w:val="none"/>
          </w:rPr>
          <w:t>pervaja-dush@yandex.ru</w:t>
        </w:r>
      </w:hyperlink>
      <w:r w:rsidRPr="00412DE0">
        <w:rPr>
          <w:rStyle w:val="header-user-name"/>
          <w:b/>
          <w:szCs w:val="28"/>
        </w:rPr>
        <w:t xml:space="preserve"> или по телефону 225-27-71.</w:t>
      </w: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0172D7" w:rsidRPr="001A3E45" w:rsidRDefault="000172D7" w:rsidP="000172D7">
      <w:pPr>
        <w:jc w:val="right"/>
      </w:pPr>
      <w:r w:rsidRPr="001A3E45">
        <w:t>Приложение</w:t>
      </w:r>
    </w:p>
    <w:p w:rsidR="000172D7" w:rsidRDefault="001B7167" w:rsidP="000172D7">
      <w:pPr>
        <w:rPr>
          <w:b/>
          <w:sz w:val="36"/>
        </w:rPr>
      </w:pPr>
      <w:r>
        <w:rPr>
          <w:b/>
          <w:sz w:val="36"/>
        </w:rPr>
        <w:t>Заявка на участие в</w:t>
      </w:r>
      <w:proofErr w:type="gramStart"/>
      <w:r>
        <w:rPr>
          <w:b/>
          <w:sz w:val="36"/>
          <w:lang w:val="en-US"/>
        </w:rPr>
        <w:t>V</w:t>
      </w:r>
      <w:proofErr w:type="gramEnd"/>
      <w:r w:rsidR="000172D7" w:rsidRPr="003876D2">
        <w:rPr>
          <w:b/>
          <w:sz w:val="36"/>
        </w:rPr>
        <w:t xml:space="preserve"> </w:t>
      </w:r>
      <w:r w:rsidR="000172D7">
        <w:rPr>
          <w:b/>
          <w:sz w:val="36"/>
        </w:rPr>
        <w:t>Спартакиаде работников образовательных организаций Центрального округа</w:t>
      </w:r>
    </w:p>
    <w:p w:rsidR="000172D7" w:rsidRDefault="000172D7" w:rsidP="000172D7">
      <w:pPr>
        <w:rPr>
          <w:b/>
          <w:sz w:val="36"/>
        </w:rPr>
      </w:pPr>
      <w:r>
        <w:rPr>
          <w:b/>
          <w:sz w:val="36"/>
        </w:rPr>
        <w:t xml:space="preserve">по настольному теннису </w:t>
      </w:r>
    </w:p>
    <w:p w:rsidR="000172D7" w:rsidRPr="003876D2" w:rsidRDefault="000172D7" w:rsidP="000172D7">
      <w:pPr>
        <w:rPr>
          <w:b/>
          <w:sz w:val="36"/>
        </w:rPr>
      </w:pPr>
      <w:r>
        <w:rPr>
          <w:b/>
          <w:sz w:val="36"/>
        </w:rPr>
        <w:t>от  ___________________________</w:t>
      </w: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0172D7" w:rsidTr="004A079C">
        <w:tc>
          <w:tcPr>
            <w:tcW w:w="817" w:type="dxa"/>
          </w:tcPr>
          <w:p w:rsidR="000172D7" w:rsidRPr="003876D2" w:rsidRDefault="000172D7" w:rsidP="004A079C">
            <w:pPr>
              <w:rPr>
                <w:sz w:val="24"/>
                <w:szCs w:val="24"/>
              </w:rPr>
            </w:pPr>
            <w:r w:rsidRPr="003876D2">
              <w:rPr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0172D7" w:rsidRPr="003876D2" w:rsidRDefault="000172D7" w:rsidP="004A079C">
            <w:pPr>
              <w:rPr>
                <w:sz w:val="24"/>
                <w:szCs w:val="24"/>
              </w:rPr>
            </w:pPr>
            <w:r w:rsidRPr="003876D2">
              <w:rPr>
                <w:sz w:val="24"/>
                <w:szCs w:val="24"/>
              </w:rPr>
              <w:t>ФИО  участника соревнований (полностью)</w:t>
            </w:r>
          </w:p>
        </w:tc>
        <w:tc>
          <w:tcPr>
            <w:tcW w:w="1914" w:type="dxa"/>
          </w:tcPr>
          <w:p w:rsidR="000172D7" w:rsidRPr="00E00C46" w:rsidRDefault="000172D7" w:rsidP="004A079C">
            <w:pPr>
              <w:rPr>
                <w:sz w:val="24"/>
                <w:szCs w:val="24"/>
              </w:rPr>
            </w:pPr>
            <w:r w:rsidRPr="00E00C4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0172D7" w:rsidRPr="00E00C46" w:rsidRDefault="000172D7" w:rsidP="004A079C">
            <w:pPr>
              <w:rPr>
                <w:sz w:val="24"/>
                <w:szCs w:val="24"/>
              </w:rPr>
            </w:pPr>
            <w:r w:rsidRPr="00E00C46">
              <w:rPr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</w:tcPr>
          <w:p w:rsidR="000172D7" w:rsidRPr="00E00C46" w:rsidRDefault="000172D7" w:rsidP="004A079C">
            <w:pPr>
              <w:rPr>
                <w:sz w:val="24"/>
                <w:szCs w:val="24"/>
              </w:rPr>
            </w:pPr>
            <w:r w:rsidRPr="00E00C46">
              <w:rPr>
                <w:sz w:val="24"/>
                <w:szCs w:val="24"/>
              </w:rPr>
              <w:t>Допуск врача</w:t>
            </w:r>
          </w:p>
        </w:tc>
      </w:tr>
      <w:tr w:rsidR="000172D7" w:rsidTr="004A079C">
        <w:tc>
          <w:tcPr>
            <w:tcW w:w="817" w:type="dxa"/>
          </w:tcPr>
          <w:p w:rsidR="000172D7" w:rsidRPr="00E00C46" w:rsidRDefault="000172D7" w:rsidP="004A079C">
            <w:r w:rsidRPr="00E00C46">
              <w:t>1.</w:t>
            </w:r>
          </w:p>
        </w:tc>
        <w:tc>
          <w:tcPr>
            <w:tcW w:w="3011" w:type="dxa"/>
          </w:tcPr>
          <w:p w:rsidR="000172D7" w:rsidRDefault="000172D7" w:rsidP="004A079C">
            <w:pPr>
              <w:rPr>
                <w:b/>
                <w:sz w:val="36"/>
              </w:rPr>
            </w:pPr>
          </w:p>
        </w:tc>
        <w:tc>
          <w:tcPr>
            <w:tcW w:w="1914" w:type="dxa"/>
          </w:tcPr>
          <w:p w:rsidR="000172D7" w:rsidRDefault="000172D7" w:rsidP="004A079C">
            <w:pPr>
              <w:rPr>
                <w:b/>
                <w:sz w:val="36"/>
              </w:rPr>
            </w:pPr>
          </w:p>
        </w:tc>
        <w:tc>
          <w:tcPr>
            <w:tcW w:w="1914" w:type="dxa"/>
          </w:tcPr>
          <w:p w:rsidR="000172D7" w:rsidRDefault="000172D7" w:rsidP="004A079C">
            <w:pPr>
              <w:rPr>
                <w:b/>
                <w:sz w:val="36"/>
              </w:rPr>
            </w:pPr>
          </w:p>
        </w:tc>
        <w:tc>
          <w:tcPr>
            <w:tcW w:w="1915" w:type="dxa"/>
          </w:tcPr>
          <w:p w:rsidR="000172D7" w:rsidRDefault="000172D7" w:rsidP="004A079C">
            <w:pPr>
              <w:rPr>
                <w:b/>
                <w:sz w:val="36"/>
              </w:rPr>
            </w:pPr>
          </w:p>
        </w:tc>
      </w:tr>
      <w:tr w:rsidR="000172D7" w:rsidTr="004A079C">
        <w:tc>
          <w:tcPr>
            <w:tcW w:w="817" w:type="dxa"/>
          </w:tcPr>
          <w:p w:rsidR="000172D7" w:rsidRPr="00E00C46" w:rsidRDefault="000172D7" w:rsidP="004A079C">
            <w:r w:rsidRPr="00E00C46">
              <w:t>2.</w:t>
            </w:r>
          </w:p>
        </w:tc>
        <w:tc>
          <w:tcPr>
            <w:tcW w:w="3011" w:type="dxa"/>
          </w:tcPr>
          <w:p w:rsidR="000172D7" w:rsidRDefault="000172D7" w:rsidP="004A079C">
            <w:pPr>
              <w:rPr>
                <w:b/>
                <w:sz w:val="36"/>
              </w:rPr>
            </w:pPr>
          </w:p>
        </w:tc>
        <w:tc>
          <w:tcPr>
            <w:tcW w:w="1914" w:type="dxa"/>
          </w:tcPr>
          <w:p w:rsidR="000172D7" w:rsidRDefault="000172D7" w:rsidP="004A079C">
            <w:pPr>
              <w:rPr>
                <w:b/>
                <w:sz w:val="36"/>
              </w:rPr>
            </w:pPr>
          </w:p>
        </w:tc>
        <w:tc>
          <w:tcPr>
            <w:tcW w:w="1914" w:type="dxa"/>
          </w:tcPr>
          <w:p w:rsidR="000172D7" w:rsidRDefault="000172D7" w:rsidP="004A079C">
            <w:pPr>
              <w:rPr>
                <w:b/>
                <w:sz w:val="36"/>
              </w:rPr>
            </w:pPr>
          </w:p>
        </w:tc>
        <w:tc>
          <w:tcPr>
            <w:tcW w:w="1915" w:type="dxa"/>
          </w:tcPr>
          <w:p w:rsidR="000172D7" w:rsidRDefault="000172D7" w:rsidP="004A079C">
            <w:pPr>
              <w:rPr>
                <w:b/>
                <w:sz w:val="36"/>
              </w:rPr>
            </w:pPr>
          </w:p>
        </w:tc>
      </w:tr>
    </w:tbl>
    <w:p w:rsidR="000172D7" w:rsidRPr="003876D2" w:rsidRDefault="000172D7" w:rsidP="000172D7">
      <w:pPr>
        <w:rPr>
          <w:b/>
          <w:sz w:val="36"/>
        </w:rPr>
      </w:pPr>
    </w:p>
    <w:p w:rsidR="00822A6A" w:rsidRDefault="00783D52"/>
    <w:sectPr w:rsidR="00822A6A" w:rsidSect="003876D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066C4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00D6FF9"/>
    <w:multiLevelType w:val="hybridMultilevel"/>
    <w:tmpl w:val="A6C67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D7"/>
    <w:rsid w:val="000172D7"/>
    <w:rsid w:val="00123414"/>
    <w:rsid w:val="001A25E0"/>
    <w:rsid w:val="001B7167"/>
    <w:rsid w:val="00392D18"/>
    <w:rsid w:val="003C6A88"/>
    <w:rsid w:val="00412DE0"/>
    <w:rsid w:val="004A0648"/>
    <w:rsid w:val="00515E3D"/>
    <w:rsid w:val="0055549C"/>
    <w:rsid w:val="006B6C2E"/>
    <w:rsid w:val="006E2885"/>
    <w:rsid w:val="00783D52"/>
    <w:rsid w:val="008B7D7F"/>
    <w:rsid w:val="00973567"/>
    <w:rsid w:val="00A01815"/>
    <w:rsid w:val="00A341EB"/>
    <w:rsid w:val="00B4144A"/>
    <w:rsid w:val="00C5020C"/>
    <w:rsid w:val="00CB4F96"/>
    <w:rsid w:val="00D34EDC"/>
    <w:rsid w:val="00E129A1"/>
    <w:rsid w:val="00F31FEE"/>
    <w:rsid w:val="00F6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D7"/>
    <w:pPr>
      <w:spacing w:after="8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D7"/>
    <w:pPr>
      <w:ind w:left="720"/>
      <w:contextualSpacing/>
    </w:pPr>
  </w:style>
  <w:style w:type="character" w:customStyle="1" w:styleId="header-user-name">
    <w:name w:val="header-user-name"/>
    <w:basedOn w:val="a0"/>
    <w:rsid w:val="000172D7"/>
  </w:style>
  <w:style w:type="character" w:styleId="a4">
    <w:name w:val="Hyperlink"/>
    <w:basedOn w:val="a0"/>
    <w:uiPriority w:val="99"/>
    <w:unhideWhenUsed/>
    <w:rsid w:val="000172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vaja-du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2018-01-16T05:22:00Z</dcterms:created>
  <dcterms:modified xsi:type="dcterms:W3CDTF">2018-09-24T09:25:00Z</dcterms:modified>
</cp:coreProperties>
</file>