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BD" w:rsidRDefault="002F3DBD" w:rsidP="00045EBD">
      <w:pPr>
        <w:pStyle w:val="Style14"/>
        <w:widowControl/>
        <w:tabs>
          <w:tab w:val="left" w:pos="6379"/>
        </w:tabs>
        <w:rPr>
          <w:rStyle w:val="FontStyle21"/>
          <w:b w:val="0"/>
          <w:sz w:val="28"/>
          <w:szCs w:val="28"/>
        </w:rPr>
      </w:pPr>
    </w:p>
    <w:p w:rsidR="00DB205C" w:rsidRDefault="002F3DBD" w:rsidP="00085C68">
      <w:pPr>
        <w:pStyle w:val="Style14"/>
        <w:widowControl/>
        <w:tabs>
          <w:tab w:val="left" w:pos="6379"/>
        </w:tabs>
        <w:ind w:left="4224"/>
        <w:jc w:val="right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ab/>
      </w:r>
      <w:r w:rsidR="00DB205C" w:rsidRPr="00A54072">
        <w:rPr>
          <w:rStyle w:val="FontStyle21"/>
          <w:b w:val="0"/>
          <w:sz w:val="28"/>
          <w:szCs w:val="28"/>
        </w:rPr>
        <w:t>Приложение</w:t>
      </w:r>
    </w:p>
    <w:p w:rsidR="00DB205C" w:rsidRPr="00E00866" w:rsidRDefault="00DB205C" w:rsidP="00085C68">
      <w:pPr>
        <w:tabs>
          <w:tab w:val="left" w:pos="0"/>
          <w:tab w:val="left" w:pos="6379"/>
        </w:tabs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E00866">
        <w:rPr>
          <w:sz w:val="28"/>
          <w:szCs w:val="28"/>
        </w:rPr>
        <w:t xml:space="preserve">к </w:t>
      </w:r>
      <w:r w:rsidR="00733E6E">
        <w:rPr>
          <w:sz w:val="28"/>
          <w:szCs w:val="28"/>
        </w:rPr>
        <w:t xml:space="preserve">письму </w:t>
      </w:r>
    </w:p>
    <w:p w:rsidR="00DB205C" w:rsidRPr="00E00866" w:rsidRDefault="00DB205C" w:rsidP="00085C68">
      <w:pPr>
        <w:tabs>
          <w:tab w:val="left" w:pos="0"/>
          <w:tab w:val="left" w:pos="6379"/>
        </w:tabs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E00866">
        <w:rPr>
          <w:sz w:val="28"/>
          <w:szCs w:val="28"/>
        </w:rPr>
        <w:t xml:space="preserve">от   </w:t>
      </w:r>
      <w:r w:rsidR="00077440">
        <w:rPr>
          <w:sz w:val="28"/>
          <w:szCs w:val="28"/>
        </w:rPr>
        <w:t>03.11.2017 г. №145</w:t>
      </w:r>
    </w:p>
    <w:p w:rsidR="00DB205C" w:rsidRPr="001400C2" w:rsidRDefault="00DB205C" w:rsidP="001400C2">
      <w:pPr>
        <w:pStyle w:val="Style14"/>
        <w:widowControl/>
        <w:tabs>
          <w:tab w:val="left" w:pos="6120"/>
        </w:tabs>
        <w:ind w:left="4224"/>
        <w:jc w:val="right"/>
        <w:rPr>
          <w:rStyle w:val="FontStyle21"/>
          <w:b w:val="0"/>
          <w:sz w:val="28"/>
          <w:szCs w:val="28"/>
        </w:rPr>
      </w:pPr>
      <w:r w:rsidRPr="00A54072">
        <w:rPr>
          <w:rStyle w:val="FontStyle21"/>
          <w:b w:val="0"/>
          <w:sz w:val="28"/>
          <w:szCs w:val="28"/>
        </w:rPr>
        <w:t xml:space="preserve"> </w:t>
      </w:r>
    </w:p>
    <w:p w:rsidR="00DB205C" w:rsidRPr="00B86A1E" w:rsidRDefault="00DB205C" w:rsidP="00DB205C">
      <w:pPr>
        <w:pStyle w:val="Style14"/>
        <w:widowControl/>
        <w:jc w:val="center"/>
        <w:rPr>
          <w:rStyle w:val="FontStyle21"/>
          <w:sz w:val="28"/>
          <w:szCs w:val="28"/>
        </w:rPr>
      </w:pPr>
      <w:r w:rsidRPr="00B86A1E">
        <w:rPr>
          <w:rStyle w:val="FontStyle21"/>
          <w:sz w:val="28"/>
          <w:szCs w:val="28"/>
        </w:rPr>
        <w:t>ПОЛОЖЕНИЕ</w:t>
      </w:r>
    </w:p>
    <w:p w:rsidR="00DB205C" w:rsidRDefault="00DB205C" w:rsidP="00DB205C">
      <w:pPr>
        <w:pStyle w:val="Style9"/>
        <w:widowControl/>
        <w:spacing w:line="240" w:lineRule="auto"/>
        <w:ind w:firstLine="0"/>
        <w:jc w:val="center"/>
        <w:rPr>
          <w:rStyle w:val="FontStyle20"/>
          <w:b/>
          <w:sz w:val="28"/>
          <w:szCs w:val="28"/>
        </w:rPr>
      </w:pPr>
      <w:r w:rsidRPr="00B86A1E">
        <w:rPr>
          <w:rStyle w:val="FontStyle20"/>
          <w:b/>
          <w:sz w:val="28"/>
          <w:szCs w:val="28"/>
        </w:rPr>
        <w:t xml:space="preserve">об областном конкурсе </w:t>
      </w:r>
    </w:p>
    <w:p w:rsidR="00DB205C" w:rsidRPr="00B86A1E" w:rsidRDefault="00DB205C" w:rsidP="00DB205C">
      <w:pPr>
        <w:pStyle w:val="Style9"/>
        <w:widowControl/>
        <w:spacing w:line="240" w:lineRule="auto"/>
        <w:ind w:firstLine="0"/>
        <w:jc w:val="center"/>
        <w:rPr>
          <w:rStyle w:val="FontStyle20"/>
          <w:i/>
          <w:sz w:val="28"/>
          <w:szCs w:val="28"/>
        </w:rPr>
      </w:pPr>
      <w:r w:rsidRPr="00B86A1E">
        <w:rPr>
          <w:rStyle w:val="FontStyle20"/>
          <w:b/>
          <w:i/>
          <w:sz w:val="28"/>
          <w:szCs w:val="28"/>
        </w:rPr>
        <w:t>«Лучший социальный партнер»</w:t>
      </w:r>
    </w:p>
    <w:p w:rsidR="00DB205C" w:rsidRPr="00C00455" w:rsidRDefault="00DB205C" w:rsidP="00DB205C">
      <w:pPr>
        <w:pStyle w:val="Style9"/>
        <w:widowControl/>
        <w:spacing w:line="240" w:lineRule="auto"/>
        <w:ind w:firstLine="0"/>
        <w:jc w:val="center"/>
        <w:rPr>
          <w:sz w:val="16"/>
          <w:szCs w:val="16"/>
        </w:rPr>
      </w:pPr>
    </w:p>
    <w:p w:rsidR="00DB205C" w:rsidRPr="00B86A1E" w:rsidRDefault="00DB205C" w:rsidP="00DB205C">
      <w:pPr>
        <w:pStyle w:val="Style14"/>
        <w:widowControl/>
        <w:numPr>
          <w:ilvl w:val="0"/>
          <w:numId w:val="11"/>
        </w:numPr>
        <w:ind w:left="0" w:firstLine="0"/>
        <w:jc w:val="center"/>
        <w:rPr>
          <w:rStyle w:val="FontStyle21"/>
          <w:sz w:val="28"/>
          <w:szCs w:val="28"/>
        </w:rPr>
      </w:pPr>
      <w:r w:rsidRPr="00B86A1E">
        <w:rPr>
          <w:rStyle w:val="FontStyle21"/>
          <w:sz w:val="28"/>
          <w:szCs w:val="28"/>
        </w:rPr>
        <w:t>Общие положения</w:t>
      </w:r>
    </w:p>
    <w:p w:rsidR="00DB205C" w:rsidRPr="00C00455" w:rsidRDefault="00DB205C" w:rsidP="00DB205C">
      <w:pPr>
        <w:pStyle w:val="Style14"/>
        <w:widowControl/>
        <w:jc w:val="center"/>
        <w:rPr>
          <w:rStyle w:val="FontStyle21"/>
          <w:sz w:val="16"/>
          <w:szCs w:val="16"/>
          <w:lang w:val="en-US"/>
        </w:rPr>
      </w:pPr>
    </w:p>
    <w:p w:rsidR="00DB205C" w:rsidRPr="00B541AB" w:rsidRDefault="00DB205C" w:rsidP="00DB205C">
      <w:pPr>
        <w:pStyle w:val="Style11"/>
        <w:widowControl/>
        <w:numPr>
          <w:ilvl w:val="0"/>
          <w:numId w:val="9"/>
        </w:numPr>
        <w:spacing w:line="276" w:lineRule="auto"/>
        <w:ind w:firstLine="745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 xml:space="preserve">Настоящее Положение </w:t>
      </w:r>
      <w:r w:rsidRPr="00065BDD">
        <w:rPr>
          <w:rStyle w:val="FontStyle20"/>
          <w:sz w:val="28"/>
          <w:szCs w:val="28"/>
        </w:rPr>
        <w:t xml:space="preserve">определяет </w:t>
      </w:r>
      <w:r w:rsidRPr="00065BDD">
        <w:rPr>
          <w:rStyle w:val="FontStyle18"/>
          <w:i w:val="0"/>
          <w:sz w:val="28"/>
          <w:szCs w:val="28"/>
        </w:rPr>
        <w:t>порядок</w:t>
      </w:r>
      <w:r w:rsidRPr="00065BDD">
        <w:rPr>
          <w:rStyle w:val="FontStyle18"/>
          <w:sz w:val="28"/>
          <w:szCs w:val="28"/>
        </w:rPr>
        <w:t xml:space="preserve"> </w:t>
      </w:r>
      <w:r w:rsidRPr="00065BDD">
        <w:rPr>
          <w:rStyle w:val="FontStyle20"/>
          <w:sz w:val="28"/>
          <w:szCs w:val="28"/>
        </w:rPr>
        <w:t xml:space="preserve">и основные условия </w:t>
      </w:r>
      <w:r w:rsidRPr="00065BDD">
        <w:rPr>
          <w:rStyle w:val="FontStyle18"/>
          <w:i w:val="0"/>
          <w:sz w:val="28"/>
          <w:szCs w:val="28"/>
        </w:rPr>
        <w:t xml:space="preserve">проведения </w:t>
      </w:r>
      <w:r w:rsidRPr="00065BDD">
        <w:rPr>
          <w:rStyle w:val="FontStyle20"/>
          <w:sz w:val="28"/>
          <w:szCs w:val="28"/>
        </w:rPr>
        <w:t xml:space="preserve">конкурса </w:t>
      </w:r>
      <w:r w:rsidRPr="00065BDD">
        <w:rPr>
          <w:rStyle w:val="FontStyle18"/>
          <w:i w:val="0"/>
          <w:sz w:val="28"/>
          <w:szCs w:val="28"/>
        </w:rPr>
        <w:t>среди</w:t>
      </w:r>
      <w:r w:rsidRPr="00065BDD">
        <w:rPr>
          <w:rStyle w:val="FontStyle18"/>
          <w:sz w:val="28"/>
          <w:szCs w:val="28"/>
        </w:rPr>
        <w:t xml:space="preserve"> </w:t>
      </w:r>
      <w:r w:rsidRPr="00B541AB">
        <w:rPr>
          <w:rStyle w:val="FontStyle20"/>
          <w:sz w:val="28"/>
          <w:szCs w:val="28"/>
        </w:rPr>
        <w:t>руководителей организаций образования и органов власти Новосибирской области на лучшего социального партнера.</w:t>
      </w:r>
    </w:p>
    <w:p w:rsidR="00DB205C" w:rsidRPr="00B541AB" w:rsidRDefault="00DB205C" w:rsidP="00DB205C">
      <w:pPr>
        <w:pStyle w:val="Style11"/>
        <w:widowControl/>
        <w:numPr>
          <w:ilvl w:val="0"/>
          <w:numId w:val="9"/>
        </w:numPr>
        <w:spacing w:line="276" w:lineRule="auto"/>
        <w:ind w:firstLine="745"/>
        <w:rPr>
          <w:rStyle w:val="FontStyle20"/>
          <w:sz w:val="28"/>
          <w:szCs w:val="28"/>
        </w:rPr>
      </w:pPr>
      <w:proofErr w:type="gramStart"/>
      <w:r w:rsidRPr="00B541AB">
        <w:rPr>
          <w:rStyle w:val="FontStyle20"/>
          <w:sz w:val="28"/>
          <w:szCs w:val="28"/>
        </w:rPr>
        <w:t xml:space="preserve">Конкурс </w:t>
      </w:r>
      <w:r w:rsidRPr="00B541AB">
        <w:rPr>
          <w:rStyle w:val="FontStyle20"/>
          <w:b/>
          <w:sz w:val="28"/>
          <w:szCs w:val="28"/>
        </w:rPr>
        <w:t>«Лучший социальный партнер»</w:t>
      </w:r>
      <w:r w:rsidRPr="00B541AB">
        <w:rPr>
          <w:rStyle w:val="FontStyle20"/>
          <w:sz w:val="28"/>
          <w:szCs w:val="28"/>
        </w:rPr>
        <w:t xml:space="preserve"> среди руководителей учреждений образования и органов власти (далее – Конкурс) проводится в целях дальнейшего развития социального партнерства и новаторского подхода к его организации, </w:t>
      </w:r>
      <w:r w:rsidRPr="00B541AB">
        <w:rPr>
          <w:rStyle w:val="FontStyle18"/>
          <w:i w:val="0"/>
          <w:sz w:val="28"/>
          <w:szCs w:val="28"/>
        </w:rPr>
        <w:t>выявления</w:t>
      </w:r>
      <w:r w:rsidRPr="00B541AB">
        <w:rPr>
          <w:rStyle w:val="FontStyle18"/>
          <w:sz w:val="28"/>
          <w:szCs w:val="28"/>
        </w:rPr>
        <w:t xml:space="preserve"> </w:t>
      </w:r>
      <w:r w:rsidRPr="00B541AB">
        <w:rPr>
          <w:rStyle w:val="FontStyle20"/>
          <w:sz w:val="28"/>
          <w:szCs w:val="28"/>
        </w:rPr>
        <w:t>наиболее эффективной системы взаимоотношений между работодателями и работниками по вопросам регулирования социально-трудовых и непосредственно связанных с ними отношений, повышения эффективности коллективных договоров и локальных актов организаций, затрагивающие  права и интересы работников, а также</w:t>
      </w:r>
      <w:proofErr w:type="gramEnd"/>
      <w:r w:rsidRPr="00B541AB">
        <w:rPr>
          <w:rStyle w:val="FontStyle20"/>
          <w:sz w:val="28"/>
          <w:szCs w:val="28"/>
        </w:rPr>
        <w:t xml:space="preserve"> мотивации к развитию и внедрению инновационных форм социального партнерства на всех уровнях.</w:t>
      </w:r>
    </w:p>
    <w:p w:rsidR="00DB205C" w:rsidRPr="00B541AB" w:rsidRDefault="00DB205C" w:rsidP="00DB205C">
      <w:pPr>
        <w:pStyle w:val="Style11"/>
        <w:widowControl/>
        <w:numPr>
          <w:ilvl w:val="0"/>
          <w:numId w:val="9"/>
        </w:numPr>
        <w:spacing w:line="276" w:lineRule="auto"/>
        <w:ind w:firstLine="745"/>
        <w:rPr>
          <w:sz w:val="28"/>
          <w:szCs w:val="28"/>
        </w:rPr>
      </w:pPr>
      <w:proofErr w:type="gramStart"/>
      <w:r w:rsidRPr="00B541AB">
        <w:rPr>
          <w:rStyle w:val="FontStyle20"/>
          <w:sz w:val="28"/>
          <w:szCs w:val="28"/>
        </w:rPr>
        <w:t xml:space="preserve">В Конкурсе могут </w:t>
      </w:r>
      <w:r w:rsidRPr="00B541AB">
        <w:rPr>
          <w:rStyle w:val="FontStyle18"/>
          <w:i w:val="0"/>
          <w:sz w:val="28"/>
          <w:szCs w:val="28"/>
        </w:rPr>
        <w:t>принимать</w:t>
      </w:r>
      <w:r w:rsidRPr="00B541AB">
        <w:rPr>
          <w:rStyle w:val="FontStyle18"/>
          <w:sz w:val="28"/>
          <w:szCs w:val="28"/>
        </w:rPr>
        <w:t xml:space="preserve"> </w:t>
      </w:r>
      <w:r w:rsidRPr="00B541AB">
        <w:rPr>
          <w:rStyle w:val="FontStyle20"/>
          <w:sz w:val="28"/>
          <w:szCs w:val="28"/>
        </w:rPr>
        <w:t xml:space="preserve">участие руководители государственных и муниципальных организаций образования Новосибирской области, в которых созданы и действуют </w:t>
      </w:r>
      <w:r w:rsidRPr="00B541AB">
        <w:rPr>
          <w:rStyle w:val="FontStyle18"/>
          <w:i w:val="0"/>
          <w:sz w:val="28"/>
          <w:szCs w:val="28"/>
        </w:rPr>
        <w:t>первичные</w:t>
      </w:r>
      <w:r w:rsidRPr="00B541AB">
        <w:rPr>
          <w:rStyle w:val="FontStyle18"/>
          <w:sz w:val="28"/>
          <w:szCs w:val="28"/>
        </w:rPr>
        <w:t xml:space="preserve"> </w:t>
      </w:r>
      <w:r w:rsidRPr="00B541AB">
        <w:rPr>
          <w:rStyle w:val="FontStyle20"/>
          <w:sz w:val="28"/>
          <w:szCs w:val="28"/>
        </w:rPr>
        <w:t>организации Профсоюза работников народного образования и науки РФ, представители органов власти всех уровней (муниципальный, областной, федеральный).</w:t>
      </w:r>
      <w:r w:rsidRPr="00B541AB">
        <w:t xml:space="preserve"> </w:t>
      </w:r>
      <w:proofErr w:type="gramEnd"/>
    </w:p>
    <w:p w:rsidR="00DB205C" w:rsidRPr="00B541AB" w:rsidRDefault="00DB205C" w:rsidP="00DB205C">
      <w:pPr>
        <w:pStyle w:val="Style11"/>
        <w:widowControl/>
        <w:spacing w:line="276" w:lineRule="auto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>Участники Конкурса могут принять участие в  очередном  Конкурсе не ранее чем через три года.</w:t>
      </w:r>
    </w:p>
    <w:p w:rsidR="00DB205C" w:rsidRPr="00B541AB" w:rsidRDefault="00DB205C" w:rsidP="00DB205C">
      <w:pPr>
        <w:pStyle w:val="a8"/>
        <w:spacing w:line="276" w:lineRule="auto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 xml:space="preserve">Учредителем Конкурса </w:t>
      </w:r>
      <w:r w:rsidRPr="00B541AB">
        <w:rPr>
          <w:rStyle w:val="FontStyle20"/>
          <w:iCs/>
          <w:sz w:val="28"/>
          <w:szCs w:val="28"/>
        </w:rPr>
        <w:t>является</w:t>
      </w:r>
      <w:r w:rsidRPr="00B541AB">
        <w:rPr>
          <w:rStyle w:val="FontStyle20"/>
          <w:i/>
          <w:iCs/>
          <w:sz w:val="28"/>
          <w:szCs w:val="28"/>
        </w:rPr>
        <w:t xml:space="preserve"> </w:t>
      </w:r>
      <w:r w:rsidRPr="00B541AB">
        <w:rPr>
          <w:rStyle w:val="FontStyle20"/>
          <w:sz w:val="28"/>
          <w:szCs w:val="28"/>
        </w:rPr>
        <w:t>Новосибирская областная общественная организация Профсоюза работников народного образования и науки РФ</w:t>
      </w:r>
      <w:r w:rsidRPr="00B541AB">
        <w:rPr>
          <w:szCs w:val="28"/>
        </w:rPr>
        <w:t xml:space="preserve"> (далее - Областная организация Профсоюза).</w:t>
      </w:r>
    </w:p>
    <w:p w:rsidR="00DB205C" w:rsidRDefault="00DB205C" w:rsidP="00DB205C">
      <w:pPr>
        <w:pStyle w:val="Style12"/>
        <w:widowControl/>
        <w:numPr>
          <w:ilvl w:val="0"/>
          <w:numId w:val="9"/>
        </w:numPr>
        <w:spacing w:line="276" w:lineRule="auto"/>
        <w:ind w:firstLine="745"/>
        <w:jc w:val="both"/>
        <w:rPr>
          <w:rStyle w:val="FontStyle20"/>
          <w:sz w:val="28"/>
          <w:szCs w:val="28"/>
        </w:rPr>
      </w:pPr>
      <w:r w:rsidRPr="00B541AB">
        <w:rPr>
          <w:sz w:val="28"/>
          <w:szCs w:val="28"/>
        </w:rPr>
        <w:t xml:space="preserve">Организация, </w:t>
      </w:r>
      <w:proofErr w:type="gramStart"/>
      <w:r w:rsidRPr="00B541AB">
        <w:rPr>
          <w:sz w:val="28"/>
          <w:szCs w:val="28"/>
        </w:rPr>
        <w:t>контроль за</w:t>
      </w:r>
      <w:proofErr w:type="gramEnd"/>
      <w:r w:rsidRPr="00B541AB">
        <w:rPr>
          <w:sz w:val="28"/>
          <w:szCs w:val="28"/>
        </w:rPr>
        <w:t xml:space="preserve"> ходом проведения, подведение итогов Конкурса осуществляется членами комиссии по социально экономическим вопросам</w:t>
      </w:r>
      <w:r w:rsidRPr="00B541AB">
        <w:rPr>
          <w:rStyle w:val="FontStyle20"/>
          <w:sz w:val="28"/>
          <w:szCs w:val="28"/>
        </w:rPr>
        <w:t xml:space="preserve"> Новосибирской областной общественной организации Профсоюза работников народного образования и науки РФ (далее – Комиссия). </w:t>
      </w:r>
      <w:r w:rsidRPr="00B541AB">
        <w:rPr>
          <w:sz w:val="28"/>
          <w:szCs w:val="28"/>
        </w:rPr>
        <w:t xml:space="preserve">При подведении итогов члены Комиссии имеют право запрашивать дополнительные (уточняющие сведения об </w:t>
      </w:r>
      <w:r w:rsidRPr="00B541AB">
        <w:rPr>
          <w:rStyle w:val="FontStyle20"/>
          <w:sz w:val="28"/>
          <w:szCs w:val="28"/>
        </w:rPr>
        <w:t xml:space="preserve">организаций </w:t>
      </w:r>
      <w:proofErr w:type="gramStart"/>
      <w:r w:rsidRPr="00B541AB">
        <w:rPr>
          <w:sz w:val="28"/>
          <w:szCs w:val="28"/>
        </w:rPr>
        <w:t>и</w:t>
      </w:r>
      <w:proofErr w:type="gramEnd"/>
      <w:r w:rsidRPr="00B541AB">
        <w:rPr>
          <w:sz w:val="28"/>
          <w:szCs w:val="28"/>
        </w:rPr>
        <w:t xml:space="preserve"> о ходе (результатах) выполнения отдельных пунктов коллективного договора, других </w:t>
      </w:r>
      <w:r w:rsidRPr="00B541AB">
        <w:rPr>
          <w:rStyle w:val="FontStyle20"/>
          <w:sz w:val="28"/>
          <w:szCs w:val="28"/>
        </w:rPr>
        <w:t>локальных актов организаций,</w:t>
      </w:r>
      <w:r w:rsidRPr="00B541AB">
        <w:rPr>
          <w:sz w:val="28"/>
          <w:szCs w:val="28"/>
        </w:rPr>
        <w:t xml:space="preserve"> а также</w:t>
      </w:r>
      <w:r w:rsidRPr="00B541AB">
        <w:rPr>
          <w:rStyle w:val="FontStyle20"/>
          <w:sz w:val="28"/>
          <w:szCs w:val="28"/>
        </w:rPr>
        <w:t xml:space="preserve"> привлекать председателей территориальных (местных) профсоюзных организаций, штатных работников аппарата областной организации  Профсоюза.</w:t>
      </w:r>
    </w:p>
    <w:p w:rsidR="001400C2" w:rsidRPr="00B541AB" w:rsidRDefault="001400C2" w:rsidP="001400C2">
      <w:pPr>
        <w:pStyle w:val="Style12"/>
        <w:widowControl/>
        <w:spacing w:line="276" w:lineRule="auto"/>
        <w:ind w:left="745" w:firstLine="0"/>
        <w:jc w:val="both"/>
        <w:rPr>
          <w:sz w:val="28"/>
          <w:szCs w:val="28"/>
        </w:rPr>
      </w:pPr>
    </w:p>
    <w:p w:rsidR="00DB205C" w:rsidRPr="00B541AB" w:rsidRDefault="00DB205C" w:rsidP="00DB205C">
      <w:pPr>
        <w:pStyle w:val="Style12"/>
        <w:widowControl/>
        <w:tabs>
          <w:tab w:val="left" w:pos="1408"/>
        </w:tabs>
        <w:spacing w:line="276" w:lineRule="auto"/>
        <w:ind w:firstLine="0"/>
        <w:jc w:val="center"/>
        <w:rPr>
          <w:rStyle w:val="FontStyle20"/>
          <w:b/>
          <w:bCs/>
          <w:sz w:val="16"/>
          <w:szCs w:val="16"/>
        </w:rPr>
      </w:pPr>
    </w:p>
    <w:p w:rsidR="00DB205C" w:rsidRPr="00B541AB" w:rsidRDefault="00DB205C" w:rsidP="00DB205C">
      <w:pPr>
        <w:pStyle w:val="Style12"/>
        <w:widowControl/>
        <w:numPr>
          <w:ilvl w:val="0"/>
          <w:numId w:val="11"/>
        </w:numPr>
        <w:spacing w:line="276" w:lineRule="auto"/>
        <w:ind w:left="0" w:firstLine="0"/>
        <w:jc w:val="center"/>
        <w:rPr>
          <w:rStyle w:val="FontStyle21"/>
          <w:sz w:val="28"/>
          <w:szCs w:val="28"/>
          <w:lang w:val="en-US"/>
        </w:rPr>
      </w:pPr>
      <w:r w:rsidRPr="00B541AB">
        <w:rPr>
          <w:rStyle w:val="FontStyle20"/>
          <w:b/>
          <w:bCs/>
          <w:sz w:val="28"/>
          <w:szCs w:val="28"/>
        </w:rPr>
        <w:t>Зада</w:t>
      </w:r>
      <w:r w:rsidRPr="00B541AB">
        <w:rPr>
          <w:rStyle w:val="FontStyle21"/>
          <w:sz w:val="28"/>
          <w:szCs w:val="28"/>
        </w:rPr>
        <w:t>чи конкурса</w:t>
      </w:r>
    </w:p>
    <w:p w:rsidR="00DB205C" w:rsidRPr="001400C2" w:rsidRDefault="00DB205C" w:rsidP="00DB205C">
      <w:pPr>
        <w:pStyle w:val="Style12"/>
        <w:widowControl/>
        <w:spacing w:line="276" w:lineRule="auto"/>
        <w:ind w:firstLine="0"/>
        <w:rPr>
          <w:rStyle w:val="FontStyle21"/>
          <w:sz w:val="12"/>
          <w:szCs w:val="12"/>
          <w:lang w:val="en-US"/>
        </w:rPr>
      </w:pPr>
    </w:p>
    <w:p w:rsidR="00DB205C" w:rsidRDefault="00DB205C" w:rsidP="00DB205C">
      <w:pPr>
        <w:pStyle w:val="Style12"/>
        <w:widowControl/>
        <w:numPr>
          <w:ilvl w:val="1"/>
          <w:numId w:val="16"/>
        </w:numPr>
        <w:spacing w:line="276" w:lineRule="auto"/>
        <w:ind w:left="284" w:firstLine="796"/>
        <w:jc w:val="both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>Формирование позитивного общественного мнения о значимости социального партнерства, взаимоотношений между работниками и работодателями на основе принципов социального партнерства.</w:t>
      </w:r>
    </w:p>
    <w:p w:rsidR="00DB205C" w:rsidRDefault="00DB205C" w:rsidP="00DB205C">
      <w:pPr>
        <w:pStyle w:val="Style12"/>
        <w:widowControl/>
        <w:numPr>
          <w:ilvl w:val="1"/>
          <w:numId w:val="16"/>
        </w:numPr>
        <w:spacing w:line="276" w:lineRule="auto"/>
        <w:ind w:left="284" w:firstLine="796"/>
        <w:jc w:val="both"/>
        <w:rPr>
          <w:rStyle w:val="FontStyle20"/>
          <w:sz w:val="28"/>
          <w:szCs w:val="28"/>
        </w:rPr>
      </w:pPr>
      <w:r w:rsidRPr="00202A3A">
        <w:rPr>
          <w:rStyle w:val="FontStyle20"/>
          <w:sz w:val="28"/>
          <w:szCs w:val="28"/>
        </w:rPr>
        <w:t>Распространение положительного опыта работы руководителей учреждений образования и представителей органов власти по взаимодействию с профсоюзными организациями.</w:t>
      </w:r>
    </w:p>
    <w:p w:rsidR="00DB205C" w:rsidRPr="00202A3A" w:rsidRDefault="00DB205C" w:rsidP="00DB205C">
      <w:pPr>
        <w:pStyle w:val="Style12"/>
        <w:widowControl/>
        <w:numPr>
          <w:ilvl w:val="1"/>
          <w:numId w:val="16"/>
        </w:numPr>
        <w:spacing w:line="276" w:lineRule="auto"/>
        <w:ind w:left="284" w:firstLine="796"/>
        <w:jc w:val="both"/>
        <w:rPr>
          <w:rStyle w:val="FontStyle20"/>
          <w:sz w:val="28"/>
          <w:szCs w:val="28"/>
        </w:rPr>
      </w:pPr>
      <w:r w:rsidRPr="00202A3A">
        <w:rPr>
          <w:rStyle w:val="FontStyle18"/>
          <w:i w:val="0"/>
          <w:sz w:val="28"/>
          <w:szCs w:val="28"/>
        </w:rPr>
        <w:t>Публичное</w:t>
      </w:r>
      <w:r w:rsidRPr="00202A3A">
        <w:rPr>
          <w:rStyle w:val="FontStyle18"/>
          <w:sz w:val="28"/>
          <w:szCs w:val="28"/>
        </w:rPr>
        <w:t xml:space="preserve"> </w:t>
      </w:r>
      <w:r w:rsidRPr="00202A3A">
        <w:rPr>
          <w:rStyle w:val="FontStyle20"/>
          <w:sz w:val="28"/>
          <w:szCs w:val="28"/>
        </w:rPr>
        <w:t>признание личного вклада руководителя по регулированию социально-трудовых отношений между работниками и работодателями, не допускающих возникновения социальных конфликтов.</w:t>
      </w:r>
    </w:p>
    <w:p w:rsidR="00DB205C" w:rsidRPr="005407CC" w:rsidRDefault="00DB205C" w:rsidP="00DB205C">
      <w:pPr>
        <w:pStyle w:val="Style12"/>
        <w:widowControl/>
        <w:tabs>
          <w:tab w:val="left" w:pos="1411"/>
        </w:tabs>
        <w:spacing w:line="276" w:lineRule="auto"/>
        <w:ind w:left="720" w:firstLine="0"/>
        <w:jc w:val="both"/>
        <w:rPr>
          <w:rStyle w:val="FontStyle20"/>
          <w:sz w:val="16"/>
          <w:szCs w:val="16"/>
        </w:rPr>
      </w:pPr>
    </w:p>
    <w:p w:rsidR="00DB205C" w:rsidRPr="00B86A1E" w:rsidRDefault="00DB205C" w:rsidP="00DB205C">
      <w:pPr>
        <w:pStyle w:val="Style14"/>
        <w:widowControl/>
        <w:numPr>
          <w:ilvl w:val="0"/>
          <w:numId w:val="11"/>
        </w:numPr>
        <w:spacing w:line="276" w:lineRule="auto"/>
        <w:ind w:left="0" w:firstLine="0"/>
        <w:jc w:val="center"/>
        <w:rPr>
          <w:rStyle w:val="FontStyle21"/>
          <w:sz w:val="28"/>
          <w:szCs w:val="28"/>
          <w:lang w:eastAsia="en-US"/>
        </w:rPr>
      </w:pPr>
      <w:r w:rsidRPr="00B86A1E">
        <w:rPr>
          <w:rStyle w:val="FontStyle21"/>
          <w:sz w:val="28"/>
          <w:szCs w:val="28"/>
          <w:lang w:eastAsia="en-US"/>
        </w:rPr>
        <w:t>Критерии отбора кандидатов</w:t>
      </w:r>
    </w:p>
    <w:p w:rsidR="00DB205C" w:rsidRPr="001400C2" w:rsidRDefault="00DB205C" w:rsidP="00DB205C">
      <w:pPr>
        <w:pStyle w:val="Style14"/>
        <w:widowControl/>
        <w:spacing w:line="276" w:lineRule="auto"/>
        <w:jc w:val="center"/>
        <w:rPr>
          <w:sz w:val="12"/>
          <w:szCs w:val="12"/>
        </w:rPr>
      </w:pPr>
    </w:p>
    <w:p w:rsidR="00DB205C" w:rsidRPr="00B541AB" w:rsidRDefault="00DB205C" w:rsidP="00DB205C">
      <w:pPr>
        <w:pStyle w:val="Style13"/>
        <w:widowControl/>
        <w:numPr>
          <w:ilvl w:val="1"/>
          <w:numId w:val="17"/>
        </w:numPr>
        <w:spacing w:line="276" w:lineRule="auto"/>
        <w:ind w:left="0" w:firstLine="1091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</w:t>
      </w:r>
      <w:r w:rsidRPr="00B86A1E">
        <w:rPr>
          <w:rStyle w:val="FontStyle20"/>
          <w:sz w:val="28"/>
          <w:szCs w:val="28"/>
        </w:rPr>
        <w:t xml:space="preserve">ри отборе кандидатов из числа </w:t>
      </w:r>
      <w:r w:rsidRPr="00B541AB">
        <w:rPr>
          <w:rStyle w:val="FontStyle20"/>
          <w:sz w:val="28"/>
          <w:szCs w:val="28"/>
        </w:rPr>
        <w:t>руководителей организаций</w:t>
      </w:r>
      <w:r w:rsidRPr="00B541AB">
        <w:rPr>
          <w:rStyle w:val="FontStyle20"/>
          <w:strike/>
          <w:sz w:val="28"/>
          <w:szCs w:val="28"/>
        </w:rPr>
        <w:t xml:space="preserve"> </w:t>
      </w:r>
      <w:r w:rsidRPr="00B541AB">
        <w:rPr>
          <w:rStyle w:val="FontStyle20"/>
          <w:sz w:val="28"/>
          <w:szCs w:val="28"/>
        </w:rPr>
        <w:t xml:space="preserve">образования учитываются </w:t>
      </w:r>
      <w:r w:rsidRPr="00B541AB">
        <w:rPr>
          <w:rStyle w:val="FontStyle20"/>
          <w:b/>
          <w:sz w:val="28"/>
          <w:szCs w:val="28"/>
        </w:rPr>
        <w:t>следующие критерии отбора:</w:t>
      </w:r>
    </w:p>
    <w:p w:rsidR="00DB205C" w:rsidRPr="00B541AB" w:rsidRDefault="00DB205C" w:rsidP="00DB205C">
      <w:pPr>
        <w:pStyle w:val="Style10"/>
        <w:widowControl/>
        <w:numPr>
          <w:ilvl w:val="0"/>
          <w:numId w:val="12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>реализация принципов государственного общественного управления;</w:t>
      </w:r>
    </w:p>
    <w:p w:rsidR="00DB205C" w:rsidRPr="00B541AB" w:rsidRDefault="00DB205C" w:rsidP="00DB205C">
      <w:pPr>
        <w:pStyle w:val="Style10"/>
        <w:widowControl/>
        <w:numPr>
          <w:ilvl w:val="0"/>
          <w:numId w:val="12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>членство в профсоюзе кандидата;</w:t>
      </w:r>
    </w:p>
    <w:p w:rsidR="00DB205C" w:rsidRPr="00B541AB" w:rsidRDefault="00DB205C" w:rsidP="00DB205C">
      <w:pPr>
        <w:pStyle w:val="Style10"/>
        <w:widowControl/>
        <w:numPr>
          <w:ilvl w:val="0"/>
          <w:numId w:val="12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>от 100% и не менее  80% работников, возглавляемого кандидатом учреждения образования являются членами Профсоюза работников народного образования и науки РФ;</w:t>
      </w:r>
    </w:p>
    <w:p w:rsidR="00DB205C" w:rsidRPr="00B541AB" w:rsidRDefault="00DB205C" w:rsidP="00DB205C">
      <w:pPr>
        <w:pStyle w:val="Style10"/>
        <w:widowControl/>
        <w:numPr>
          <w:ilvl w:val="0"/>
          <w:numId w:val="12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>наличие зарегистрированного в отделе по труду (комитете по труду) коллективного договора, принятого в установленном порядке;</w:t>
      </w:r>
    </w:p>
    <w:p w:rsidR="00DB205C" w:rsidRPr="00B541AB" w:rsidRDefault="00DB205C" w:rsidP="00DB205C">
      <w:pPr>
        <w:pStyle w:val="Style10"/>
        <w:widowControl/>
        <w:numPr>
          <w:ilvl w:val="0"/>
          <w:numId w:val="12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>условия коллективного договора,</w:t>
      </w:r>
      <w:r w:rsidRPr="00B541AB">
        <w:rPr>
          <w:sz w:val="28"/>
          <w:szCs w:val="28"/>
        </w:rPr>
        <w:t xml:space="preserve"> других </w:t>
      </w:r>
      <w:r w:rsidRPr="00B541AB">
        <w:rPr>
          <w:rStyle w:val="FontStyle20"/>
          <w:sz w:val="28"/>
          <w:szCs w:val="28"/>
        </w:rPr>
        <w:t>локальных актов организаций, улучшающие положение работников по сравнению с трудовым законодательством и иными нормативными правовыми актами федерального, регионального, муниципального уровней;</w:t>
      </w:r>
    </w:p>
    <w:p w:rsidR="00DB205C" w:rsidRPr="00B541AB" w:rsidRDefault="00DB205C" w:rsidP="00DB205C">
      <w:pPr>
        <w:pStyle w:val="Style10"/>
        <w:widowControl/>
        <w:numPr>
          <w:ilvl w:val="0"/>
          <w:numId w:val="12"/>
        </w:numPr>
        <w:tabs>
          <w:tab w:val="left" w:pos="1051"/>
        </w:tabs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>позитивные результаты выполнения коллективного договора за предыдущие два года и эффективность его действия;</w:t>
      </w:r>
    </w:p>
    <w:p w:rsidR="00DB205C" w:rsidRPr="00B541AB" w:rsidRDefault="00DB205C" w:rsidP="00DB205C">
      <w:pPr>
        <w:pStyle w:val="Style10"/>
        <w:widowControl/>
        <w:numPr>
          <w:ilvl w:val="0"/>
          <w:numId w:val="12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>соблюдение положения о принятии работодателем решений по социально-трудовым вопросам с учетом мнения выборного профсоюзного органа первичной профсоюзной организации</w:t>
      </w:r>
      <w:r w:rsidRPr="00B541AB">
        <w:rPr>
          <w:rStyle w:val="FontStyle20"/>
          <w:strike/>
          <w:sz w:val="28"/>
          <w:szCs w:val="28"/>
        </w:rPr>
        <w:t xml:space="preserve">, </w:t>
      </w:r>
    </w:p>
    <w:p w:rsidR="00DB205C" w:rsidRPr="00B541AB" w:rsidRDefault="00DB205C" w:rsidP="00DB205C">
      <w:pPr>
        <w:pStyle w:val="Style10"/>
        <w:widowControl/>
        <w:numPr>
          <w:ilvl w:val="0"/>
          <w:numId w:val="12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>соблюдение процедуры принятие локальных актов с мотивированным мнением выборного профсоюзного органа первичной профсоюзной организации в случаях, предусмотренных трудовым законодательством, коллективным договором организации;</w:t>
      </w:r>
    </w:p>
    <w:p w:rsidR="00DB205C" w:rsidRPr="00B86A1E" w:rsidRDefault="00DB205C" w:rsidP="00DB205C">
      <w:pPr>
        <w:pStyle w:val="Style10"/>
        <w:widowControl/>
        <w:numPr>
          <w:ilvl w:val="0"/>
          <w:numId w:val="12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>участие работников в управлении учреждением (получение от работодателя информации по вопросам, непосредственно затрагиваю</w:t>
      </w:r>
      <w:r w:rsidRPr="00B86A1E">
        <w:rPr>
          <w:rStyle w:val="FontStyle20"/>
          <w:sz w:val="28"/>
          <w:szCs w:val="28"/>
        </w:rPr>
        <w:t>щим интересы работников, участие представителей профсоюзного органа в работе комиссии по социальному страхованию, принятию и реализации программ развития образовательного учреждения, распределении стимулирующей части заработной платы);</w:t>
      </w:r>
    </w:p>
    <w:p w:rsidR="00DB205C" w:rsidRPr="00B541AB" w:rsidRDefault="00DB205C" w:rsidP="00DB205C">
      <w:pPr>
        <w:pStyle w:val="Style10"/>
        <w:widowControl/>
        <w:numPr>
          <w:ilvl w:val="0"/>
          <w:numId w:val="12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lastRenderedPageBreak/>
        <w:t xml:space="preserve">создание условий для работы выборного профсоюзного органа (предоставление помещения, оборудования, средств связи,  оргтехники, доступа </w:t>
      </w:r>
      <w:proofErr w:type="gramStart"/>
      <w:r w:rsidRPr="00B541AB">
        <w:rPr>
          <w:rStyle w:val="FontStyle20"/>
          <w:sz w:val="28"/>
          <w:szCs w:val="28"/>
        </w:rPr>
        <w:t>к</w:t>
      </w:r>
      <w:proofErr w:type="gramEnd"/>
      <w:r w:rsidRPr="00B541AB">
        <w:rPr>
          <w:rStyle w:val="FontStyle20"/>
          <w:sz w:val="28"/>
          <w:szCs w:val="28"/>
        </w:rPr>
        <w:t xml:space="preserve"> </w:t>
      </w:r>
      <w:proofErr w:type="gramStart"/>
      <w:r w:rsidRPr="00B541AB">
        <w:rPr>
          <w:rStyle w:val="FontStyle20"/>
          <w:sz w:val="28"/>
          <w:szCs w:val="28"/>
        </w:rPr>
        <w:t>интернет</w:t>
      </w:r>
      <w:proofErr w:type="gramEnd"/>
      <w:r w:rsidRPr="00B541AB">
        <w:rPr>
          <w:rStyle w:val="FontStyle20"/>
          <w:sz w:val="28"/>
          <w:szCs w:val="28"/>
        </w:rPr>
        <w:t xml:space="preserve"> ресурсам и т.п.);</w:t>
      </w:r>
    </w:p>
    <w:p w:rsidR="00DB205C" w:rsidRPr="00B541AB" w:rsidRDefault="00DB205C" w:rsidP="00DB205C">
      <w:pPr>
        <w:pStyle w:val="Style10"/>
        <w:widowControl/>
        <w:numPr>
          <w:ilvl w:val="0"/>
          <w:numId w:val="12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>предоставление места для профсоюзного уголка в общедоступном месте;</w:t>
      </w:r>
    </w:p>
    <w:p w:rsidR="00DB205C" w:rsidRPr="00B541AB" w:rsidRDefault="00DB205C" w:rsidP="00DB205C">
      <w:pPr>
        <w:pStyle w:val="Style10"/>
        <w:widowControl/>
        <w:numPr>
          <w:ilvl w:val="0"/>
          <w:numId w:val="12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>наличие страницы первичной профсоюзной организации на сайте учреждения образования (полнота и своевременность обновления информации);</w:t>
      </w:r>
    </w:p>
    <w:p w:rsidR="00DB205C" w:rsidRPr="00B541AB" w:rsidRDefault="00DB205C" w:rsidP="00DB205C">
      <w:pPr>
        <w:pStyle w:val="Style10"/>
        <w:widowControl/>
        <w:numPr>
          <w:ilvl w:val="0"/>
          <w:numId w:val="12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>перечень и (или) план совместных мероприятий с профсоюзной организацией и его выполнение;</w:t>
      </w:r>
    </w:p>
    <w:p w:rsidR="00DB205C" w:rsidRPr="00B541AB" w:rsidRDefault="00DB205C" w:rsidP="00DB205C">
      <w:pPr>
        <w:pStyle w:val="Style10"/>
        <w:widowControl/>
        <w:numPr>
          <w:ilvl w:val="0"/>
          <w:numId w:val="12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>отсутствие случаев нарушения трудового законодательства за последние два года (случаев привлечения к административной ответственности);</w:t>
      </w:r>
    </w:p>
    <w:p w:rsidR="00DB205C" w:rsidRPr="00B541AB" w:rsidRDefault="00DB205C" w:rsidP="00DB205C">
      <w:pPr>
        <w:pStyle w:val="Style10"/>
        <w:widowControl/>
        <w:numPr>
          <w:ilvl w:val="0"/>
          <w:numId w:val="12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>отсутствие индивидуальных трудовых споров и конфликтов в коллективе за последние два года.</w:t>
      </w:r>
    </w:p>
    <w:p w:rsidR="00DB205C" w:rsidRPr="00B541AB" w:rsidRDefault="00DB205C" w:rsidP="00DB205C">
      <w:pPr>
        <w:pStyle w:val="Style10"/>
        <w:widowControl/>
        <w:numPr>
          <w:ilvl w:val="0"/>
          <w:numId w:val="12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 xml:space="preserve"> участие членов профсоюза в конкурсах и  проектах, организованных Областной организацией профсоюза.</w:t>
      </w:r>
    </w:p>
    <w:p w:rsidR="00DB205C" w:rsidRPr="001400C2" w:rsidRDefault="00DB205C" w:rsidP="001400C2">
      <w:pPr>
        <w:pStyle w:val="Style10"/>
        <w:widowControl/>
        <w:numPr>
          <w:ilvl w:val="0"/>
          <w:numId w:val="12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541AB">
        <w:rPr>
          <w:rStyle w:val="FontStyle20"/>
          <w:sz w:val="28"/>
          <w:szCs w:val="28"/>
        </w:rPr>
        <w:t>формы освещения выполнения условий коллективного договора (публикации в СМИ, или на профсоюзном стенде.)</w:t>
      </w:r>
    </w:p>
    <w:p w:rsidR="00DB205C" w:rsidRPr="00B86A1E" w:rsidRDefault="00DB205C" w:rsidP="00DB205C">
      <w:pPr>
        <w:pStyle w:val="Style10"/>
        <w:widowControl/>
        <w:numPr>
          <w:ilvl w:val="1"/>
          <w:numId w:val="17"/>
        </w:numPr>
        <w:spacing w:line="276" w:lineRule="auto"/>
        <w:ind w:left="0" w:firstLine="709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 xml:space="preserve">Для отбора кандидатов из числа представителей органов власти </w:t>
      </w:r>
      <w:r>
        <w:rPr>
          <w:rStyle w:val="FontStyle20"/>
          <w:sz w:val="28"/>
          <w:szCs w:val="28"/>
        </w:rPr>
        <w:t xml:space="preserve">учитываются </w:t>
      </w:r>
      <w:r w:rsidRPr="00B86A1E">
        <w:rPr>
          <w:rStyle w:val="FontStyle20"/>
          <w:sz w:val="28"/>
          <w:szCs w:val="28"/>
        </w:rPr>
        <w:t xml:space="preserve"> </w:t>
      </w:r>
      <w:r>
        <w:rPr>
          <w:rStyle w:val="FontStyle20"/>
          <w:b/>
          <w:sz w:val="28"/>
          <w:szCs w:val="28"/>
        </w:rPr>
        <w:t>следующие критерии</w:t>
      </w:r>
      <w:r w:rsidRPr="00B86A1E">
        <w:rPr>
          <w:rStyle w:val="FontStyle20"/>
          <w:b/>
          <w:sz w:val="28"/>
          <w:szCs w:val="28"/>
        </w:rPr>
        <w:t xml:space="preserve"> отбора</w:t>
      </w:r>
      <w:r w:rsidRPr="00B86A1E">
        <w:rPr>
          <w:rStyle w:val="FontStyle20"/>
          <w:sz w:val="28"/>
          <w:szCs w:val="28"/>
        </w:rPr>
        <w:t>:</w:t>
      </w:r>
    </w:p>
    <w:p w:rsidR="00DB205C" w:rsidRPr="00B86A1E" w:rsidRDefault="00DB205C" w:rsidP="00DB205C">
      <w:pPr>
        <w:pStyle w:val="Style10"/>
        <w:widowControl/>
        <w:numPr>
          <w:ilvl w:val="0"/>
          <w:numId w:val="13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>наличие отраслевого соглашения, принятого в установленном порядке;</w:t>
      </w:r>
    </w:p>
    <w:p w:rsidR="00DB205C" w:rsidRPr="00B86A1E" w:rsidRDefault="00DB205C" w:rsidP="00DB205C">
      <w:pPr>
        <w:pStyle w:val="Style10"/>
        <w:widowControl/>
        <w:numPr>
          <w:ilvl w:val="0"/>
          <w:numId w:val="13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>соглашение содержит условия улучшающие положение работников по сравнению с трудовым законодательством и иными нормативными правовыми актами;</w:t>
      </w:r>
    </w:p>
    <w:p w:rsidR="00DB205C" w:rsidRPr="00B86A1E" w:rsidRDefault="00DB205C" w:rsidP="00DB205C">
      <w:pPr>
        <w:pStyle w:val="Style10"/>
        <w:widowControl/>
        <w:numPr>
          <w:ilvl w:val="0"/>
          <w:numId w:val="13"/>
        </w:numPr>
        <w:tabs>
          <w:tab w:val="left" w:pos="1051"/>
        </w:tabs>
        <w:spacing w:line="276" w:lineRule="auto"/>
        <w:ind w:left="0" w:firstLine="1069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>положительные результаты выполнения соглашения за предыдущие два года и эффективность его действия;</w:t>
      </w:r>
    </w:p>
    <w:p w:rsidR="00DB205C" w:rsidRPr="00B86A1E" w:rsidRDefault="00DB205C" w:rsidP="00DB205C">
      <w:pPr>
        <w:pStyle w:val="Style10"/>
        <w:widowControl/>
        <w:numPr>
          <w:ilvl w:val="0"/>
          <w:numId w:val="13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>конструктивное взаимодействие с председателем территориальной профсоюзной организации при проведении мероприятий, в т.ч. и по оздоровлению работников, участие представителей профсоюзного органа в работе комиссиях по социально-трудовым вопросам и др.;</w:t>
      </w:r>
    </w:p>
    <w:p w:rsidR="00DB205C" w:rsidRPr="00B86A1E" w:rsidRDefault="00DB205C" w:rsidP="00DB205C">
      <w:pPr>
        <w:pStyle w:val="Style10"/>
        <w:widowControl/>
        <w:numPr>
          <w:ilvl w:val="0"/>
          <w:numId w:val="13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>создание условий для работы выборного профсоюзного органа (предоставление помещения, оборудования, сре</w:t>
      </w:r>
      <w:proofErr w:type="gramStart"/>
      <w:r w:rsidRPr="00B86A1E">
        <w:rPr>
          <w:rStyle w:val="FontStyle20"/>
          <w:sz w:val="28"/>
          <w:szCs w:val="28"/>
        </w:rPr>
        <w:t>дств св</w:t>
      </w:r>
      <w:proofErr w:type="gramEnd"/>
      <w:r w:rsidRPr="00B86A1E">
        <w:rPr>
          <w:rStyle w:val="FontStyle20"/>
          <w:sz w:val="28"/>
          <w:szCs w:val="28"/>
        </w:rPr>
        <w:t>язи и т.п.);</w:t>
      </w:r>
    </w:p>
    <w:p w:rsidR="00DB205C" w:rsidRPr="00B86A1E" w:rsidRDefault="00DB205C" w:rsidP="00DB205C">
      <w:pPr>
        <w:pStyle w:val="Style10"/>
        <w:widowControl/>
        <w:numPr>
          <w:ilvl w:val="0"/>
          <w:numId w:val="13"/>
        </w:numPr>
        <w:spacing w:line="276" w:lineRule="auto"/>
        <w:ind w:left="0" w:firstLine="1069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>отсутствие случаев нарушения трудового законодательства при издании нормативно-правовых актов за последние два года;</w:t>
      </w:r>
    </w:p>
    <w:p w:rsidR="00DB205C" w:rsidRPr="00B86A1E" w:rsidRDefault="00DB205C" w:rsidP="00DB205C">
      <w:pPr>
        <w:pStyle w:val="Style10"/>
        <w:widowControl/>
        <w:numPr>
          <w:ilvl w:val="0"/>
          <w:numId w:val="13"/>
        </w:numPr>
        <w:tabs>
          <w:tab w:val="left" w:pos="1051"/>
        </w:tabs>
        <w:spacing w:line="276" w:lineRule="auto"/>
        <w:ind w:left="0" w:firstLine="1069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 xml:space="preserve">примеры положительной совместной работы за последние два года. </w:t>
      </w:r>
    </w:p>
    <w:p w:rsidR="00DB205C" w:rsidRPr="005407CC" w:rsidRDefault="00DB205C" w:rsidP="00DB205C">
      <w:pPr>
        <w:pStyle w:val="Style10"/>
        <w:widowControl/>
        <w:tabs>
          <w:tab w:val="left" w:pos="1051"/>
        </w:tabs>
        <w:spacing w:line="276" w:lineRule="auto"/>
        <w:ind w:firstLine="1069"/>
        <w:jc w:val="center"/>
        <w:rPr>
          <w:b/>
          <w:sz w:val="16"/>
          <w:szCs w:val="16"/>
        </w:rPr>
      </w:pPr>
    </w:p>
    <w:p w:rsidR="00DB205C" w:rsidRPr="00B86A1E" w:rsidRDefault="00DB205C" w:rsidP="00DB205C">
      <w:pPr>
        <w:pStyle w:val="Style14"/>
        <w:widowControl/>
        <w:numPr>
          <w:ilvl w:val="0"/>
          <w:numId w:val="11"/>
        </w:numPr>
        <w:spacing w:line="276" w:lineRule="auto"/>
        <w:ind w:left="0" w:firstLine="0"/>
        <w:jc w:val="center"/>
        <w:rPr>
          <w:rStyle w:val="FontStyle21"/>
          <w:sz w:val="28"/>
          <w:szCs w:val="28"/>
        </w:rPr>
      </w:pPr>
      <w:r w:rsidRPr="00B86A1E">
        <w:rPr>
          <w:rStyle w:val="FontStyle21"/>
          <w:sz w:val="28"/>
          <w:szCs w:val="28"/>
        </w:rPr>
        <w:t>Организация и порядок проведения конкурса</w:t>
      </w:r>
    </w:p>
    <w:p w:rsidR="00DB205C" w:rsidRPr="001400C2" w:rsidRDefault="00DB205C" w:rsidP="00DB205C">
      <w:pPr>
        <w:pStyle w:val="Style14"/>
        <w:widowControl/>
        <w:spacing w:line="276" w:lineRule="auto"/>
        <w:jc w:val="center"/>
        <w:rPr>
          <w:sz w:val="12"/>
          <w:szCs w:val="12"/>
        </w:rPr>
      </w:pPr>
    </w:p>
    <w:p w:rsidR="00DB205C" w:rsidRPr="00B86A1E" w:rsidRDefault="00DB205C" w:rsidP="00DB205C">
      <w:pPr>
        <w:pStyle w:val="Style13"/>
        <w:widowControl/>
        <w:numPr>
          <w:ilvl w:val="1"/>
          <w:numId w:val="18"/>
        </w:numPr>
        <w:spacing w:line="276" w:lineRule="auto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 xml:space="preserve">Конкурс проводится в </w:t>
      </w:r>
      <w:r>
        <w:rPr>
          <w:rStyle w:val="FontStyle20"/>
          <w:sz w:val="28"/>
          <w:szCs w:val="28"/>
        </w:rPr>
        <w:t>два</w:t>
      </w:r>
      <w:r w:rsidRPr="00B86A1E">
        <w:rPr>
          <w:rStyle w:val="FontStyle20"/>
          <w:sz w:val="28"/>
          <w:szCs w:val="28"/>
        </w:rPr>
        <w:t xml:space="preserve"> этапа.</w:t>
      </w:r>
    </w:p>
    <w:p w:rsidR="00DB205C" w:rsidRDefault="00DB205C" w:rsidP="00DB205C">
      <w:pPr>
        <w:pStyle w:val="Style13"/>
        <w:widowControl/>
        <w:spacing w:line="276" w:lineRule="auto"/>
        <w:ind w:firstLine="673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>Первый этап проводится территориальной</w:t>
      </w:r>
      <w:r>
        <w:rPr>
          <w:rStyle w:val="FontStyle20"/>
          <w:sz w:val="28"/>
          <w:szCs w:val="28"/>
        </w:rPr>
        <w:t xml:space="preserve"> (местной)</w:t>
      </w:r>
      <w:r w:rsidRPr="00B86A1E">
        <w:rPr>
          <w:rStyle w:val="FontStyle20"/>
          <w:sz w:val="28"/>
          <w:szCs w:val="28"/>
        </w:rPr>
        <w:t xml:space="preserve"> профсоюзной организацией среди руководителей учреждений </w:t>
      </w:r>
      <w:r>
        <w:rPr>
          <w:rStyle w:val="FontStyle20"/>
          <w:sz w:val="28"/>
          <w:szCs w:val="28"/>
        </w:rPr>
        <w:t>образования.</w:t>
      </w:r>
    </w:p>
    <w:p w:rsidR="00DB205C" w:rsidRPr="00005B1D" w:rsidRDefault="00DB205C" w:rsidP="00DB205C">
      <w:pPr>
        <w:pStyle w:val="Style13"/>
        <w:widowControl/>
        <w:spacing w:line="276" w:lineRule="auto"/>
        <w:ind w:firstLine="673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 xml:space="preserve">Заключительный </w:t>
      </w:r>
      <w:r>
        <w:rPr>
          <w:rStyle w:val="FontStyle20"/>
          <w:sz w:val="28"/>
          <w:szCs w:val="28"/>
        </w:rPr>
        <w:t>второй</w:t>
      </w:r>
      <w:r w:rsidRPr="00B86A1E">
        <w:rPr>
          <w:rStyle w:val="FontStyle20"/>
          <w:sz w:val="28"/>
          <w:szCs w:val="28"/>
        </w:rPr>
        <w:t xml:space="preserve"> этап проводится Новосибирской областной </w:t>
      </w:r>
      <w:r>
        <w:rPr>
          <w:rStyle w:val="FontStyle20"/>
          <w:sz w:val="28"/>
          <w:szCs w:val="28"/>
        </w:rPr>
        <w:t xml:space="preserve">общественной </w:t>
      </w:r>
      <w:r w:rsidRPr="00B86A1E">
        <w:rPr>
          <w:rStyle w:val="FontStyle20"/>
          <w:sz w:val="28"/>
          <w:szCs w:val="28"/>
        </w:rPr>
        <w:t>организацией Профсоюза работников образования и науки РФ</w:t>
      </w:r>
      <w:r>
        <w:rPr>
          <w:rStyle w:val="FontStyle20"/>
          <w:sz w:val="28"/>
          <w:szCs w:val="28"/>
        </w:rPr>
        <w:t>.</w:t>
      </w:r>
      <w:r w:rsidRPr="00B86A1E">
        <w:rPr>
          <w:rStyle w:val="FontStyle20"/>
          <w:sz w:val="28"/>
          <w:szCs w:val="28"/>
        </w:rPr>
        <w:t xml:space="preserve"> </w:t>
      </w:r>
    </w:p>
    <w:p w:rsidR="00DB205C" w:rsidRPr="00AA4455" w:rsidRDefault="00DB205C" w:rsidP="00DB205C">
      <w:pPr>
        <w:pStyle w:val="Style13"/>
        <w:widowControl/>
        <w:spacing w:line="276" w:lineRule="auto"/>
        <w:ind w:firstLine="673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lastRenderedPageBreak/>
        <w:t xml:space="preserve">Деятельность руководителей учреждений </w:t>
      </w:r>
      <w:r>
        <w:rPr>
          <w:rStyle w:val="FontStyle20"/>
          <w:sz w:val="28"/>
          <w:szCs w:val="28"/>
        </w:rPr>
        <w:t xml:space="preserve">образования </w:t>
      </w:r>
      <w:r w:rsidRPr="00B86A1E">
        <w:rPr>
          <w:rStyle w:val="FontStyle20"/>
          <w:sz w:val="28"/>
          <w:szCs w:val="28"/>
        </w:rPr>
        <w:t>оценивается</w:t>
      </w:r>
      <w:r>
        <w:rPr>
          <w:rStyle w:val="FontStyle20"/>
          <w:sz w:val="28"/>
          <w:szCs w:val="28"/>
        </w:rPr>
        <w:t xml:space="preserve"> в номинации </w:t>
      </w:r>
      <w:r w:rsidRPr="00B86A1E">
        <w:rPr>
          <w:rStyle w:val="FontStyle20"/>
          <w:b/>
          <w:i/>
          <w:sz w:val="28"/>
          <w:szCs w:val="28"/>
        </w:rPr>
        <w:t>«Лучший социальный партнер».</w:t>
      </w:r>
    </w:p>
    <w:p w:rsidR="00DB205C" w:rsidRPr="00B86A1E" w:rsidRDefault="00DB205C" w:rsidP="00DB205C">
      <w:pPr>
        <w:pStyle w:val="Style13"/>
        <w:widowControl/>
        <w:spacing w:line="276" w:lineRule="auto"/>
        <w:ind w:firstLine="708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>Деятельность представителей органов власти оценивается в номинациях:</w:t>
      </w:r>
    </w:p>
    <w:p w:rsidR="00DB205C" w:rsidRPr="005D7129" w:rsidRDefault="00DB205C" w:rsidP="00DB205C">
      <w:pPr>
        <w:pStyle w:val="Style13"/>
        <w:widowControl/>
        <w:numPr>
          <w:ilvl w:val="0"/>
          <w:numId w:val="14"/>
        </w:numPr>
        <w:spacing w:line="276" w:lineRule="auto"/>
        <w:rPr>
          <w:rStyle w:val="FontStyle20"/>
          <w:b/>
          <w:i/>
          <w:sz w:val="28"/>
          <w:szCs w:val="28"/>
        </w:rPr>
      </w:pPr>
      <w:r w:rsidRPr="00B86A1E">
        <w:rPr>
          <w:rStyle w:val="FontStyle20"/>
          <w:b/>
          <w:i/>
          <w:sz w:val="28"/>
          <w:szCs w:val="28"/>
        </w:rPr>
        <w:t>«</w:t>
      </w:r>
      <w:r w:rsidRPr="005D7129">
        <w:rPr>
          <w:rStyle w:val="FontStyle20"/>
          <w:b/>
          <w:i/>
          <w:sz w:val="28"/>
          <w:szCs w:val="28"/>
        </w:rPr>
        <w:t>Лучший социальный партнер муниципального уровня»;</w:t>
      </w:r>
    </w:p>
    <w:p w:rsidR="00DB205C" w:rsidRPr="005D7129" w:rsidRDefault="00DB205C" w:rsidP="00DB205C">
      <w:pPr>
        <w:pStyle w:val="Style13"/>
        <w:widowControl/>
        <w:numPr>
          <w:ilvl w:val="0"/>
          <w:numId w:val="14"/>
        </w:numPr>
        <w:spacing w:line="276" w:lineRule="auto"/>
        <w:rPr>
          <w:rStyle w:val="FontStyle20"/>
          <w:b/>
          <w:i/>
          <w:sz w:val="28"/>
          <w:szCs w:val="28"/>
        </w:rPr>
      </w:pPr>
      <w:r w:rsidRPr="005D7129">
        <w:rPr>
          <w:rStyle w:val="FontStyle20"/>
          <w:b/>
          <w:i/>
          <w:sz w:val="28"/>
          <w:szCs w:val="28"/>
        </w:rPr>
        <w:t>«Лучший социальный партнер областного уровня»;</w:t>
      </w:r>
    </w:p>
    <w:p w:rsidR="00DB205C" w:rsidRPr="00005B1D" w:rsidRDefault="00DB205C" w:rsidP="00DB205C">
      <w:pPr>
        <w:pStyle w:val="Style13"/>
        <w:widowControl/>
        <w:numPr>
          <w:ilvl w:val="0"/>
          <w:numId w:val="14"/>
        </w:numPr>
        <w:spacing w:line="276" w:lineRule="auto"/>
        <w:rPr>
          <w:rStyle w:val="FontStyle20"/>
          <w:b/>
          <w:i/>
          <w:sz w:val="28"/>
          <w:szCs w:val="28"/>
        </w:rPr>
      </w:pPr>
      <w:r w:rsidRPr="005D7129">
        <w:rPr>
          <w:rStyle w:val="FontStyle20"/>
          <w:b/>
          <w:i/>
          <w:sz w:val="28"/>
          <w:szCs w:val="28"/>
        </w:rPr>
        <w:t>«Лучший социальный партнер федерального уровня».</w:t>
      </w:r>
    </w:p>
    <w:p w:rsidR="00DB205C" w:rsidRPr="00E82084" w:rsidRDefault="00DB205C" w:rsidP="00DB205C">
      <w:pPr>
        <w:pStyle w:val="a8"/>
        <w:numPr>
          <w:ilvl w:val="1"/>
          <w:numId w:val="18"/>
        </w:numPr>
        <w:spacing w:line="276" w:lineRule="auto"/>
        <w:ind w:left="0" w:firstLine="709"/>
      </w:pPr>
      <w:r w:rsidRPr="00E82084">
        <w:rPr>
          <w:szCs w:val="28"/>
        </w:rPr>
        <w:t>Сроки проведения Конкурса утверждаются президиумом Областной  организацией Профсоюза</w:t>
      </w:r>
      <w:r w:rsidRPr="00E82084">
        <w:t>.</w:t>
      </w:r>
    </w:p>
    <w:p w:rsidR="00DB205C" w:rsidRPr="002B506A" w:rsidRDefault="00DB205C" w:rsidP="00DB205C">
      <w:pPr>
        <w:pStyle w:val="a8"/>
        <w:numPr>
          <w:ilvl w:val="1"/>
          <w:numId w:val="18"/>
        </w:numPr>
        <w:spacing w:line="276" w:lineRule="auto"/>
        <w:ind w:left="0" w:firstLine="709"/>
        <w:rPr>
          <w:rStyle w:val="FontStyle20"/>
          <w:color w:val="FF0000"/>
          <w:sz w:val="28"/>
          <w:szCs w:val="24"/>
        </w:rPr>
      </w:pPr>
      <w:r w:rsidRPr="00E82084">
        <w:rPr>
          <w:rStyle w:val="FontStyle20"/>
          <w:sz w:val="28"/>
          <w:szCs w:val="28"/>
        </w:rPr>
        <w:t>Для участия во</w:t>
      </w:r>
      <w:r w:rsidRPr="002B506A">
        <w:rPr>
          <w:rStyle w:val="FontStyle20"/>
          <w:sz w:val="28"/>
          <w:szCs w:val="28"/>
        </w:rPr>
        <w:t xml:space="preserve"> втором этапе Конкурса в Новосибирскую областную общественную организацию Профсоюза работников народного образования и науки РФ (г. Новосибирск, ул. Красный проспект, 65) предоставляются территориальными (местными) профсоюзными организациями следующие документы и материалы:</w:t>
      </w:r>
    </w:p>
    <w:p w:rsidR="00DB205C" w:rsidRDefault="00DB205C" w:rsidP="00DB205C">
      <w:pPr>
        <w:pStyle w:val="Style11"/>
        <w:widowControl/>
        <w:numPr>
          <w:ilvl w:val="0"/>
          <w:numId w:val="15"/>
        </w:numPr>
        <w:spacing w:line="276" w:lineRule="auto"/>
        <w:ind w:left="0" w:firstLine="1080"/>
        <w:rPr>
          <w:rStyle w:val="FontStyle20"/>
          <w:sz w:val="28"/>
          <w:szCs w:val="28"/>
        </w:rPr>
      </w:pPr>
      <w:r w:rsidRPr="00B86A1E">
        <w:rPr>
          <w:rStyle w:val="FontStyle20"/>
          <w:b/>
          <w:sz w:val="28"/>
          <w:szCs w:val="28"/>
        </w:rPr>
        <w:t>заявка</w:t>
      </w:r>
      <w:r w:rsidRPr="00B86A1E">
        <w:rPr>
          <w:rStyle w:val="FontStyle20"/>
          <w:sz w:val="28"/>
          <w:szCs w:val="28"/>
        </w:rPr>
        <w:t xml:space="preserve"> в произвольной форме с указанием фамилии, имени, отчества, должности кандидата, наименования учреждения </w:t>
      </w:r>
      <w:r>
        <w:rPr>
          <w:rStyle w:val="FontStyle20"/>
          <w:sz w:val="28"/>
          <w:szCs w:val="28"/>
        </w:rPr>
        <w:t>образования</w:t>
      </w:r>
      <w:r w:rsidRPr="00B86A1E">
        <w:rPr>
          <w:rStyle w:val="FontStyle20"/>
          <w:sz w:val="28"/>
          <w:szCs w:val="28"/>
        </w:rPr>
        <w:t xml:space="preserve"> и места его нахождения;</w:t>
      </w:r>
    </w:p>
    <w:p w:rsidR="00DB205C" w:rsidRPr="00E82084" w:rsidRDefault="00DB205C" w:rsidP="00DB205C">
      <w:pPr>
        <w:pStyle w:val="Style11"/>
        <w:widowControl/>
        <w:numPr>
          <w:ilvl w:val="0"/>
          <w:numId w:val="15"/>
        </w:numPr>
        <w:spacing w:line="276" w:lineRule="auto"/>
        <w:ind w:left="0" w:firstLine="1080"/>
        <w:rPr>
          <w:rStyle w:val="FontStyle20"/>
          <w:sz w:val="28"/>
          <w:szCs w:val="28"/>
        </w:rPr>
      </w:pPr>
      <w:r w:rsidRPr="00E82084">
        <w:rPr>
          <w:rStyle w:val="FontStyle20"/>
          <w:sz w:val="28"/>
          <w:szCs w:val="28"/>
        </w:rPr>
        <w:t>выписка из решения президиума о победителе первого этапа в территориальной (местной) профсоюзной организации;</w:t>
      </w:r>
    </w:p>
    <w:p w:rsidR="00DB205C" w:rsidRPr="00B86A1E" w:rsidRDefault="00DB205C" w:rsidP="00DB205C">
      <w:pPr>
        <w:pStyle w:val="Style11"/>
        <w:widowControl/>
        <w:numPr>
          <w:ilvl w:val="0"/>
          <w:numId w:val="15"/>
        </w:numPr>
        <w:spacing w:line="276" w:lineRule="auto"/>
        <w:ind w:left="0" w:firstLine="1080"/>
        <w:rPr>
          <w:rStyle w:val="FontStyle20"/>
          <w:sz w:val="28"/>
          <w:szCs w:val="28"/>
        </w:rPr>
      </w:pPr>
      <w:r w:rsidRPr="00B86A1E">
        <w:rPr>
          <w:rStyle w:val="FontStyle20"/>
          <w:b/>
          <w:sz w:val="28"/>
          <w:szCs w:val="28"/>
        </w:rPr>
        <w:t>отчет о выполнении коллективного договора (соглашения) за последние два года</w:t>
      </w:r>
      <w:r w:rsidRPr="00B86A1E">
        <w:rPr>
          <w:rStyle w:val="FontStyle20"/>
          <w:sz w:val="28"/>
          <w:szCs w:val="28"/>
        </w:rPr>
        <w:t>, в т.ч. сведения о дате заключения коллективного договора и его сроки действия, перечень обязатель</w:t>
      </w:r>
      <w:proofErr w:type="gramStart"/>
      <w:r w:rsidRPr="00B86A1E">
        <w:rPr>
          <w:rStyle w:val="FontStyle20"/>
          <w:sz w:val="28"/>
          <w:szCs w:val="28"/>
        </w:rPr>
        <w:t>ств ст</w:t>
      </w:r>
      <w:proofErr w:type="gramEnd"/>
      <w:r w:rsidRPr="00B86A1E">
        <w:rPr>
          <w:rStyle w:val="FontStyle20"/>
          <w:sz w:val="28"/>
          <w:szCs w:val="28"/>
        </w:rPr>
        <w:t>орон, условий и гарантий, улучшающих положение работников;</w:t>
      </w:r>
    </w:p>
    <w:p w:rsidR="00DB205C" w:rsidRPr="00B86A1E" w:rsidRDefault="00DB205C" w:rsidP="00DB205C">
      <w:pPr>
        <w:pStyle w:val="Style11"/>
        <w:widowControl/>
        <w:numPr>
          <w:ilvl w:val="0"/>
          <w:numId w:val="15"/>
        </w:numPr>
        <w:spacing w:line="276" w:lineRule="auto"/>
        <w:ind w:left="0" w:firstLine="1080"/>
        <w:rPr>
          <w:rStyle w:val="FontStyle20"/>
          <w:sz w:val="28"/>
          <w:szCs w:val="28"/>
        </w:rPr>
      </w:pPr>
      <w:r w:rsidRPr="00B86A1E">
        <w:rPr>
          <w:rStyle w:val="FontStyle20"/>
          <w:b/>
          <w:sz w:val="28"/>
          <w:szCs w:val="28"/>
        </w:rPr>
        <w:t>отчет о проведении совместных мероприятий</w:t>
      </w:r>
      <w:r w:rsidRPr="00B86A1E">
        <w:rPr>
          <w:rStyle w:val="FontStyle20"/>
          <w:sz w:val="28"/>
          <w:szCs w:val="28"/>
        </w:rPr>
        <w:t xml:space="preserve"> учреждением образования, органами исполнительной власти с соответствующей профсоюзной организацией на последние два года;</w:t>
      </w:r>
    </w:p>
    <w:p w:rsidR="00DB205C" w:rsidRPr="00B86A1E" w:rsidRDefault="00DB205C" w:rsidP="00DB205C">
      <w:pPr>
        <w:pStyle w:val="Style11"/>
        <w:widowControl/>
        <w:numPr>
          <w:ilvl w:val="0"/>
          <w:numId w:val="15"/>
        </w:numPr>
        <w:spacing w:line="276" w:lineRule="auto"/>
        <w:ind w:left="0" w:firstLine="1080"/>
        <w:rPr>
          <w:rStyle w:val="FontStyle20"/>
          <w:sz w:val="28"/>
          <w:szCs w:val="28"/>
        </w:rPr>
      </w:pPr>
      <w:r w:rsidRPr="00B86A1E">
        <w:rPr>
          <w:rStyle w:val="FontStyle20"/>
          <w:b/>
          <w:sz w:val="28"/>
          <w:szCs w:val="28"/>
        </w:rPr>
        <w:t>перечень локальных нормативных актов, принятых с учетом мнения</w:t>
      </w:r>
      <w:r w:rsidRPr="00B86A1E">
        <w:rPr>
          <w:rStyle w:val="FontStyle20"/>
          <w:sz w:val="28"/>
          <w:szCs w:val="28"/>
        </w:rPr>
        <w:t xml:space="preserve"> выборного профсоюзной организации или по согласованию с профсоюзным органом за последние два года;</w:t>
      </w:r>
    </w:p>
    <w:p w:rsidR="00DB205C" w:rsidRPr="00B86A1E" w:rsidRDefault="00DB205C" w:rsidP="00DB205C">
      <w:pPr>
        <w:pStyle w:val="Style11"/>
        <w:widowControl/>
        <w:numPr>
          <w:ilvl w:val="0"/>
          <w:numId w:val="15"/>
        </w:numPr>
        <w:spacing w:line="276" w:lineRule="auto"/>
        <w:ind w:left="0" w:firstLine="1080"/>
        <w:rPr>
          <w:rStyle w:val="FontStyle20"/>
          <w:sz w:val="28"/>
          <w:szCs w:val="28"/>
        </w:rPr>
      </w:pPr>
      <w:r w:rsidRPr="00B86A1E">
        <w:rPr>
          <w:rStyle w:val="FontStyle20"/>
          <w:b/>
          <w:sz w:val="28"/>
          <w:szCs w:val="28"/>
        </w:rPr>
        <w:t>сведения о динамике членства Профсоюза</w:t>
      </w:r>
      <w:r w:rsidRPr="00B86A1E">
        <w:rPr>
          <w:rStyle w:val="FontStyle20"/>
          <w:sz w:val="28"/>
          <w:szCs w:val="28"/>
        </w:rPr>
        <w:t xml:space="preserve"> работников народного образования и науки РФ среди работников учреждения образования за период работы кандидата в качестве руководителя, но не менее чем за последние два</w:t>
      </w:r>
      <w:r w:rsidRPr="00B86A1E">
        <w:rPr>
          <w:rStyle w:val="FontStyle20"/>
          <w:b/>
          <w:sz w:val="28"/>
          <w:szCs w:val="28"/>
        </w:rPr>
        <w:t xml:space="preserve"> </w:t>
      </w:r>
      <w:r w:rsidRPr="00B86A1E">
        <w:rPr>
          <w:rStyle w:val="FontStyle20"/>
          <w:sz w:val="28"/>
          <w:szCs w:val="28"/>
        </w:rPr>
        <w:t>года.</w:t>
      </w:r>
    </w:p>
    <w:p w:rsidR="00DB205C" w:rsidRPr="00B86A1E" w:rsidRDefault="00DB205C" w:rsidP="00DB205C">
      <w:pPr>
        <w:pStyle w:val="Style13"/>
        <w:widowControl/>
        <w:spacing w:line="276" w:lineRule="auto"/>
        <w:ind w:firstLine="706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 xml:space="preserve">Могут быть представлены другие документы и материалы в подтверждение соответствия </w:t>
      </w:r>
      <w:r>
        <w:rPr>
          <w:rStyle w:val="FontStyle20"/>
          <w:sz w:val="28"/>
          <w:szCs w:val="28"/>
        </w:rPr>
        <w:t>участника Конкурса</w:t>
      </w:r>
      <w:r w:rsidRPr="00B86A1E">
        <w:rPr>
          <w:rStyle w:val="FontStyle20"/>
          <w:sz w:val="28"/>
          <w:szCs w:val="28"/>
        </w:rPr>
        <w:t xml:space="preserve"> установленным критериям отбора.</w:t>
      </w:r>
    </w:p>
    <w:p w:rsidR="002F3DBD" w:rsidRPr="00B86A1E" w:rsidRDefault="00DB205C" w:rsidP="008B01C1">
      <w:pPr>
        <w:pStyle w:val="Style13"/>
        <w:widowControl/>
        <w:spacing w:line="276" w:lineRule="auto"/>
        <w:ind w:firstLine="706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 xml:space="preserve">Документы и материалы представляются на бумажных и </w:t>
      </w:r>
      <w:r>
        <w:rPr>
          <w:rStyle w:val="FontStyle20"/>
          <w:sz w:val="28"/>
          <w:szCs w:val="28"/>
        </w:rPr>
        <w:t xml:space="preserve">(или) </w:t>
      </w:r>
      <w:r w:rsidRPr="00B86A1E">
        <w:rPr>
          <w:rStyle w:val="FontStyle20"/>
          <w:sz w:val="28"/>
          <w:szCs w:val="28"/>
        </w:rPr>
        <w:t>электронных носителях.</w:t>
      </w:r>
    </w:p>
    <w:p w:rsidR="00DB205C" w:rsidRPr="00B86A1E" w:rsidRDefault="00DB205C" w:rsidP="00DB205C">
      <w:pPr>
        <w:pStyle w:val="Style14"/>
        <w:widowControl/>
        <w:numPr>
          <w:ilvl w:val="0"/>
          <w:numId w:val="11"/>
        </w:numPr>
        <w:spacing w:line="276" w:lineRule="auto"/>
        <w:ind w:left="0" w:firstLine="709"/>
        <w:jc w:val="center"/>
        <w:rPr>
          <w:rStyle w:val="FontStyle21"/>
          <w:sz w:val="28"/>
          <w:szCs w:val="28"/>
        </w:rPr>
      </w:pPr>
      <w:r w:rsidRPr="00B86A1E">
        <w:rPr>
          <w:rStyle w:val="FontStyle21"/>
          <w:sz w:val="28"/>
          <w:szCs w:val="28"/>
        </w:rPr>
        <w:t>Награждение победителей конкурса</w:t>
      </w:r>
    </w:p>
    <w:p w:rsidR="00DB205C" w:rsidRPr="008B01C1" w:rsidRDefault="00DB205C" w:rsidP="00DB205C">
      <w:pPr>
        <w:pStyle w:val="Style14"/>
        <w:widowControl/>
        <w:spacing w:line="276" w:lineRule="auto"/>
        <w:ind w:firstLine="709"/>
        <w:jc w:val="center"/>
        <w:rPr>
          <w:sz w:val="12"/>
          <w:szCs w:val="12"/>
        </w:rPr>
      </w:pPr>
    </w:p>
    <w:p w:rsidR="00DB205C" w:rsidRPr="00B86A1E" w:rsidRDefault="00DB205C" w:rsidP="00DB205C">
      <w:pPr>
        <w:pStyle w:val="Style14"/>
        <w:widowControl/>
        <w:numPr>
          <w:ilvl w:val="1"/>
          <w:numId w:val="19"/>
        </w:numPr>
        <w:spacing w:line="276" w:lineRule="auto"/>
        <w:jc w:val="both"/>
        <w:rPr>
          <w:rStyle w:val="FontStyle20"/>
          <w:sz w:val="28"/>
          <w:szCs w:val="28"/>
        </w:rPr>
      </w:pPr>
      <w:r w:rsidRPr="00B86A1E">
        <w:rPr>
          <w:rStyle w:val="FontStyle20"/>
          <w:sz w:val="28"/>
          <w:szCs w:val="28"/>
        </w:rPr>
        <w:t>Церемония награждения проходит в торжественной обстановке.</w:t>
      </w:r>
    </w:p>
    <w:p w:rsidR="00DB205C" w:rsidRPr="00B86A1E" w:rsidRDefault="00DB205C" w:rsidP="008B01C1">
      <w:pPr>
        <w:spacing w:line="276" w:lineRule="auto"/>
        <w:ind w:firstLine="709"/>
        <w:jc w:val="both"/>
        <w:rPr>
          <w:sz w:val="28"/>
          <w:szCs w:val="28"/>
        </w:rPr>
      </w:pPr>
      <w:r w:rsidRPr="00B86A1E">
        <w:rPr>
          <w:rStyle w:val="FontStyle20"/>
          <w:sz w:val="28"/>
          <w:szCs w:val="28"/>
        </w:rPr>
        <w:t xml:space="preserve">Победители областного конкурса награждаются </w:t>
      </w:r>
      <w:r w:rsidRPr="00B370EC">
        <w:rPr>
          <w:rStyle w:val="FontStyle20"/>
          <w:sz w:val="28"/>
          <w:szCs w:val="28"/>
        </w:rPr>
        <w:t>Областной  организацией Профсоюза</w:t>
      </w:r>
      <w:r w:rsidRPr="00B86A1E">
        <w:rPr>
          <w:rStyle w:val="FontStyle20"/>
          <w:sz w:val="28"/>
          <w:szCs w:val="28"/>
        </w:rPr>
        <w:t xml:space="preserve"> дипломам</w:t>
      </w:r>
      <w:r>
        <w:rPr>
          <w:rStyle w:val="FontStyle20"/>
          <w:sz w:val="28"/>
          <w:szCs w:val="28"/>
        </w:rPr>
        <w:t>и</w:t>
      </w:r>
      <w:r w:rsidRPr="003F669C">
        <w:rPr>
          <w:rStyle w:val="FontStyle20"/>
          <w:strike/>
          <w:sz w:val="28"/>
          <w:szCs w:val="28"/>
        </w:rPr>
        <w:t>,</w:t>
      </w:r>
      <w:r w:rsidRPr="00B86A1E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(</w:t>
      </w:r>
      <w:r w:rsidRPr="00B86A1E">
        <w:rPr>
          <w:rStyle w:val="FontStyle20"/>
          <w:sz w:val="28"/>
          <w:szCs w:val="28"/>
        </w:rPr>
        <w:t>памятными знаками</w:t>
      </w:r>
      <w:r>
        <w:rPr>
          <w:rStyle w:val="FontStyle20"/>
          <w:sz w:val="28"/>
          <w:szCs w:val="28"/>
        </w:rPr>
        <w:t>)</w:t>
      </w:r>
      <w:r w:rsidRPr="00B86A1E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и ценным подарком </w:t>
      </w:r>
      <w:r>
        <w:rPr>
          <w:sz w:val="28"/>
          <w:szCs w:val="28"/>
        </w:rPr>
        <w:t xml:space="preserve">в </w:t>
      </w:r>
      <w:r w:rsidRPr="008C530F">
        <w:rPr>
          <w:rStyle w:val="FontStyle20"/>
          <w:sz w:val="28"/>
          <w:szCs w:val="28"/>
        </w:rPr>
        <w:t xml:space="preserve">денежном </w:t>
      </w:r>
      <w:r w:rsidRPr="00065BDD">
        <w:rPr>
          <w:rStyle w:val="FontStyle20"/>
          <w:sz w:val="28"/>
          <w:szCs w:val="28"/>
        </w:rPr>
        <w:lastRenderedPageBreak/>
        <w:t xml:space="preserve">выражении (в сумме по решению </w:t>
      </w:r>
      <w:r w:rsidRPr="00B370EC">
        <w:rPr>
          <w:rStyle w:val="FontStyle20"/>
          <w:sz w:val="28"/>
          <w:szCs w:val="28"/>
        </w:rPr>
        <w:t>президиума Областной  организа</w:t>
      </w:r>
      <w:r w:rsidRPr="005807DC">
        <w:rPr>
          <w:rStyle w:val="FontStyle20"/>
          <w:sz w:val="28"/>
          <w:szCs w:val="28"/>
        </w:rPr>
        <w:t>ции</w:t>
      </w:r>
      <w:r>
        <w:rPr>
          <w:rStyle w:val="FontStyle20"/>
          <w:sz w:val="28"/>
          <w:szCs w:val="28"/>
        </w:rPr>
        <w:t xml:space="preserve"> </w:t>
      </w:r>
      <w:r w:rsidRPr="00B370EC">
        <w:rPr>
          <w:rStyle w:val="FontStyle20"/>
          <w:sz w:val="28"/>
          <w:szCs w:val="28"/>
        </w:rPr>
        <w:t>Профсоюза</w:t>
      </w:r>
      <w:r w:rsidRPr="00681B2E">
        <w:rPr>
          <w:rStyle w:val="FontStyle20"/>
          <w:sz w:val="28"/>
          <w:szCs w:val="28"/>
        </w:rPr>
        <w:t>).</w:t>
      </w:r>
    </w:p>
    <w:p w:rsidR="00DB205C" w:rsidRPr="00B86A1E" w:rsidRDefault="00DB205C" w:rsidP="00DB205C">
      <w:pPr>
        <w:pStyle w:val="Style14"/>
        <w:widowControl/>
        <w:numPr>
          <w:ilvl w:val="0"/>
          <w:numId w:val="11"/>
        </w:numPr>
        <w:spacing w:line="276" w:lineRule="auto"/>
        <w:ind w:left="0" w:firstLine="709"/>
        <w:jc w:val="center"/>
        <w:rPr>
          <w:rStyle w:val="FontStyle21"/>
          <w:sz w:val="28"/>
          <w:szCs w:val="28"/>
        </w:rPr>
      </w:pPr>
      <w:r w:rsidRPr="00B86A1E">
        <w:rPr>
          <w:rStyle w:val="FontStyle21"/>
          <w:sz w:val="28"/>
          <w:szCs w:val="28"/>
        </w:rPr>
        <w:t>Финансирование конкурса</w:t>
      </w:r>
    </w:p>
    <w:p w:rsidR="00DB205C" w:rsidRPr="008B01C1" w:rsidRDefault="00DB205C" w:rsidP="00DB205C">
      <w:pPr>
        <w:pStyle w:val="Style14"/>
        <w:widowControl/>
        <w:spacing w:line="276" w:lineRule="auto"/>
        <w:ind w:firstLine="709"/>
        <w:jc w:val="center"/>
        <w:rPr>
          <w:rStyle w:val="FontStyle21"/>
          <w:sz w:val="12"/>
          <w:szCs w:val="12"/>
        </w:rPr>
      </w:pPr>
    </w:p>
    <w:p w:rsidR="00DB205C" w:rsidRDefault="00DB205C" w:rsidP="00DB205C">
      <w:pPr>
        <w:pStyle w:val="Style11"/>
        <w:widowControl/>
        <w:numPr>
          <w:ilvl w:val="1"/>
          <w:numId w:val="20"/>
        </w:numPr>
        <w:spacing w:line="276" w:lineRule="auto"/>
        <w:ind w:left="0" w:firstLine="745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Финансирование областного К</w:t>
      </w:r>
      <w:r w:rsidRPr="00B86A1E">
        <w:rPr>
          <w:rStyle w:val="FontStyle20"/>
          <w:sz w:val="28"/>
          <w:szCs w:val="28"/>
        </w:rPr>
        <w:t xml:space="preserve">онкурса производится за счет средств </w:t>
      </w:r>
      <w:r>
        <w:rPr>
          <w:rStyle w:val="FontStyle20"/>
          <w:sz w:val="28"/>
          <w:szCs w:val="28"/>
        </w:rPr>
        <w:t>Областной организации</w:t>
      </w:r>
      <w:r w:rsidRPr="0075308A">
        <w:rPr>
          <w:rStyle w:val="FontStyle20"/>
          <w:sz w:val="28"/>
          <w:szCs w:val="28"/>
        </w:rPr>
        <w:t xml:space="preserve"> Профсоюза</w:t>
      </w:r>
      <w:r w:rsidRPr="00B86A1E">
        <w:rPr>
          <w:rStyle w:val="FontStyle20"/>
          <w:sz w:val="28"/>
          <w:szCs w:val="28"/>
        </w:rPr>
        <w:t>.</w:t>
      </w:r>
    </w:p>
    <w:p w:rsidR="00DB205C" w:rsidRPr="00F8241A" w:rsidRDefault="00DB205C" w:rsidP="00DB205C">
      <w:pPr>
        <w:pStyle w:val="Style11"/>
        <w:widowControl/>
        <w:numPr>
          <w:ilvl w:val="1"/>
          <w:numId w:val="20"/>
        </w:numPr>
        <w:spacing w:line="276" w:lineRule="auto"/>
        <w:ind w:left="0" w:firstLine="745"/>
        <w:rPr>
          <w:rStyle w:val="FontStyle20"/>
          <w:sz w:val="28"/>
          <w:szCs w:val="28"/>
        </w:rPr>
      </w:pPr>
      <w:r w:rsidRPr="00F8241A">
        <w:rPr>
          <w:rStyle w:val="FontStyle20"/>
          <w:sz w:val="28"/>
          <w:szCs w:val="28"/>
        </w:rPr>
        <w:t>Финансирование расходов по командированию участников</w:t>
      </w:r>
      <w:r w:rsidRPr="00F8241A">
        <w:rPr>
          <w:rStyle w:val="FontStyle20"/>
          <w:sz w:val="28"/>
          <w:szCs w:val="28"/>
        </w:rPr>
        <w:br/>
        <w:t>Конкурса осуществляют территориальные (местные) профсоюзные организации.</w:t>
      </w:r>
    </w:p>
    <w:p w:rsidR="00DB205C" w:rsidRPr="00B86A1E" w:rsidRDefault="00DB205C" w:rsidP="00DB205C">
      <w:pPr>
        <w:pStyle w:val="Style11"/>
        <w:widowControl/>
        <w:tabs>
          <w:tab w:val="left" w:pos="1411"/>
        </w:tabs>
        <w:spacing w:line="276" w:lineRule="auto"/>
        <w:ind w:firstLine="0"/>
        <w:rPr>
          <w:sz w:val="28"/>
          <w:szCs w:val="28"/>
        </w:rPr>
      </w:pPr>
    </w:p>
    <w:p w:rsidR="00DB205C" w:rsidRPr="007B6502" w:rsidRDefault="00DB205C" w:rsidP="00DB205C">
      <w:pPr>
        <w:spacing w:line="276" w:lineRule="auto"/>
        <w:jc w:val="both"/>
        <w:rPr>
          <w:sz w:val="28"/>
          <w:szCs w:val="28"/>
        </w:rPr>
      </w:pPr>
    </w:p>
    <w:p w:rsidR="00982D65" w:rsidRPr="007B6502" w:rsidRDefault="00982D65" w:rsidP="00CC284A">
      <w:pPr>
        <w:jc w:val="both"/>
        <w:rPr>
          <w:sz w:val="28"/>
          <w:szCs w:val="28"/>
        </w:rPr>
      </w:pPr>
    </w:p>
    <w:sectPr w:rsidR="00982D65" w:rsidRPr="007B6502" w:rsidSect="00085C68">
      <w:pgSz w:w="11906" w:h="16838"/>
      <w:pgMar w:top="568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E95"/>
    <w:multiLevelType w:val="hybridMultilevel"/>
    <w:tmpl w:val="27C4FEDC"/>
    <w:lvl w:ilvl="0" w:tplc="825A2664">
      <w:start w:val="1"/>
      <w:numFmt w:val="upperRoman"/>
      <w:lvlText w:val="%1."/>
      <w:lvlJc w:val="left"/>
      <w:pPr>
        <w:ind w:left="51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1197"/>
    <w:multiLevelType w:val="hybridMultilevel"/>
    <w:tmpl w:val="92C8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D03BB"/>
    <w:multiLevelType w:val="hybridMultilevel"/>
    <w:tmpl w:val="7B0E32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738F1"/>
    <w:multiLevelType w:val="hybridMultilevel"/>
    <w:tmpl w:val="8B884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F2D87"/>
    <w:multiLevelType w:val="hybridMultilevel"/>
    <w:tmpl w:val="17AC9BCA"/>
    <w:lvl w:ilvl="0" w:tplc="37643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F1031"/>
    <w:multiLevelType w:val="hybridMultilevel"/>
    <w:tmpl w:val="B0228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355A33"/>
    <w:multiLevelType w:val="hybridMultilevel"/>
    <w:tmpl w:val="59B6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A317B"/>
    <w:multiLevelType w:val="hybridMultilevel"/>
    <w:tmpl w:val="CBF625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EE0DC4"/>
    <w:multiLevelType w:val="multilevel"/>
    <w:tmpl w:val="2B3C2B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8" w:hanging="2160"/>
      </w:pPr>
      <w:rPr>
        <w:rFonts w:hint="default"/>
      </w:rPr>
    </w:lvl>
  </w:abstractNum>
  <w:abstractNum w:abstractNumId="9">
    <w:nsid w:val="49FB641C"/>
    <w:multiLevelType w:val="hybridMultilevel"/>
    <w:tmpl w:val="489AC1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0C75E3"/>
    <w:multiLevelType w:val="multilevel"/>
    <w:tmpl w:val="8BE8CD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48" w:hanging="2160"/>
      </w:pPr>
      <w:rPr>
        <w:rFonts w:hint="default"/>
      </w:rPr>
    </w:lvl>
  </w:abstractNum>
  <w:abstractNum w:abstractNumId="11">
    <w:nsid w:val="5A9144D9"/>
    <w:multiLevelType w:val="hybridMultilevel"/>
    <w:tmpl w:val="D78C99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1A2F47"/>
    <w:multiLevelType w:val="singleLevel"/>
    <w:tmpl w:val="4338484A"/>
    <w:lvl w:ilvl="0">
      <w:start w:val="1"/>
      <w:numFmt w:val="decimal"/>
      <w:lvlText w:val="1.%1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3">
    <w:nsid w:val="6B0E383E"/>
    <w:multiLevelType w:val="multilevel"/>
    <w:tmpl w:val="52E48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71DB3454"/>
    <w:multiLevelType w:val="hybridMultilevel"/>
    <w:tmpl w:val="5E28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C1B3A"/>
    <w:multiLevelType w:val="multilevel"/>
    <w:tmpl w:val="A1E699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0" w:hanging="2160"/>
      </w:pPr>
      <w:rPr>
        <w:rFonts w:hint="default"/>
      </w:rPr>
    </w:lvl>
  </w:abstractNum>
  <w:abstractNum w:abstractNumId="16">
    <w:nsid w:val="7584178B"/>
    <w:multiLevelType w:val="hybridMultilevel"/>
    <w:tmpl w:val="E516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C627F"/>
    <w:multiLevelType w:val="multilevel"/>
    <w:tmpl w:val="FC1ECE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04" w:hanging="2160"/>
      </w:pPr>
      <w:rPr>
        <w:rFonts w:hint="default"/>
      </w:rPr>
    </w:lvl>
  </w:abstractNum>
  <w:abstractNum w:abstractNumId="18">
    <w:nsid w:val="7E486B30"/>
    <w:multiLevelType w:val="hybridMultilevel"/>
    <w:tmpl w:val="2AD6A7E0"/>
    <w:lvl w:ilvl="0" w:tplc="E40E6C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E4E3BAD"/>
    <w:multiLevelType w:val="hybridMultilevel"/>
    <w:tmpl w:val="AB683DC4"/>
    <w:lvl w:ilvl="0" w:tplc="72CA40F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12"/>
    <w:lvlOverride w:ilvl="0">
      <w:startOverride w:val="1"/>
    </w:lvlOverride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"/>
  </w:num>
  <w:num w:numId="15">
    <w:abstractNumId w:val="9"/>
  </w:num>
  <w:num w:numId="16">
    <w:abstractNumId w:val="13"/>
  </w:num>
  <w:num w:numId="17">
    <w:abstractNumId w:val="8"/>
  </w:num>
  <w:num w:numId="18">
    <w:abstractNumId w:val="17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70681"/>
    <w:rsid w:val="00011DB1"/>
    <w:rsid w:val="00011EBE"/>
    <w:rsid w:val="00022992"/>
    <w:rsid w:val="00045EBD"/>
    <w:rsid w:val="000574C3"/>
    <w:rsid w:val="00070281"/>
    <w:rsid w:val="00077440"/>
    <w:rsid w:val="0008468D"/>
    <w:rsid w:val="00085C68"/>
    <w:rsid w:val="000A22F3"/>
    <w:rsid w:val="000B18E0"/>
    <w:rsid w:val="000D3D2F"/>
    <w:rsid w:val="000D4980"/>
    <w:rsid w:val="001368CB"/>
    <w:rsid w:val="001400C2"/>
    <w:rsid w:val="0016518B"/>
    <w:rsid w:val="00175A62"/>
    <w:rsid w:val="001D2105"/>
    <w:rsid w:val="001E5315"/>
    <w:rsid w:val="00247C36"/>
    <w:rsid w:val="00263334"/>
    <w:rsid w:val="00277EC3"/>
    <w:rsid w:val="00292650"/>
    <w:rsid w:val="002B17FD"/>
    <w:rsid w:val="002B6471"/>
    <w:rsid w:val="002E6563"/>
    <w:rsid w:val="002E7CF6"/>
    <w:rsid w:val="002F3DBD"/>
    <w:rsid w:val="00302930"/>
    <w:rsid w:val="00307C90"/>
    <w:rsid w:val="00314391"/>
    <w:rsid w:val="00323004"/>
    <w:rsid w:val="00360308"/>
    <w:rsid w:val="00370681"/>
    <w:rsid w:val="00383D37"/>
    <w:rsid w:val="00385600"/>
    <w:rsid w:val="00393052"/>
    <w:rsid w:val="003B3FFB"/>
    <w:rsid w:val="00420F02"/>
    <w:rsid w:val="00466F89"/>
    <w:rsid w:val="00481FA0"/>
    <w:rsid w:val="00490F4C"/>
    <w:rsid w:val="004B00F7"/>
    <w:rsid w:val="005142CB"/>
    <w:rsid w:val="0052152E"/>
    <w:rsid w:val="00527CC7"/>
    <w:rsid w:val="005340A3"/>
    <w:rsid w:val="0053640E"/>
    <w:rsid w:val="005807DC"/>
    <w:rsid w:val="00580B6A"/>
    <w:rsid w:val="00583FA5"/>
    <w:rsid w:val="00587CE9"/>
    <w:rsid w:val="00594533"/>
    <w:rsid w:val="00594C2B"/>
    <w:rsid w:val="0059642F"/>
    <w:rsid w:val="005C64AA"/>
    <w:rsid w:val="005F3DBB"/>
    <w:rsid w:val="005F7312"/>
    <w:rsid w:val="0061447C"/>
    <w:rsid w:val="0062038E"/>
    <w:rsid w:val="00637564"/>
    <w:rsid w:val="00686354"/>
    <w:rsid w:val="00690C33"/>
    <w:rsid w:val="0069492A"/>
    <w:rsid w:val="006A3FC7"/>
    <w:rsid w:val="006B78AE"/>
    <w:rsid w:val="006C3CB4"/>
    <w:rsid w:val="00706D6A"/>
    <w:rsid w:val="0071280A"/>
    <w:rsid w:val="007307C4"/>
    <w:rsid w:val="00733E6E"/>
    <w:rsid w:val="00735288"/>
    <w:rsid w:val="00747DCF"/>
    <w:rsid w:val="00775543"/>
    <w:rsid w:val="00776638"/>
    <w:rsid w:val="00781177"/>
    <w:rsid w:val="00785369"/>
    <w:rsid w:val="007A1298"/>
    <w:rsid w:val="007A2D5E"/>
    <w:rsid w:val="007B5729"/>
    <w:rsid w:val="007B6502"/>
    <w:rsid w:val="007D2346"/>
    <w:rsid w:val="007D3421"/>
    <w:rsid w:val="007D3A29"/>
    <w:rsid w:val="007E7A38"/>
    <w:rsid w:val="007F7203"/>
    <w:rsid w:val="00817241"/>
    <w:rsid w:val="008264F2"/>
    <w:rsid w:val="00861FBC"/>
    <w:rsid w:val="008A32F2"/>
    <w:rsid w:val="008B01C1"/>
    <w:rsid w:val="008C4713"/>
    <w:rsid w:val="008E5498"/>
    <w:rsid w:val="008E6833"/>
    <w:rsid w:val="00916816"/>
    <w:rsid w:val="009356BF"/>
    <w:rsid w:val="00941E8C"/>
    <w:rsid w:val="009461B7"/>
    <w:rsid w:val="0095713A"/>
    <w:rsid w:val="00966246"/>
    <w:rsid w:val="00982D65"/>
    <w:rsid w:val="00994FA9"/>
    <w:rsid w:val="009A5CEC"/>
    <w:rsid w:val="009C4412"/>
    <w:rsid w:val="00A22D71"/>
    <w:rsid w:val="00A261E4"/>
    <w:rsid w:val="00A43374"/>
    <w:rsid w:val="00A45DE8"/>
    <w:rsid w:val="00A45F55"/>
    <w:rsid w:val="00A5707D"/>
    <w:rsid w:val="00A7738F"/>
    <w:rsid w:val="00A87BDF"/>
    <w:rsid w:val="00A902B6"/>
    <w:rsid w:val="00AA6633"/>
    <w:rsid w:val="00AC03E4"/>
    <w:rsid w:val="00AD575A"/>
    <w:rsid w:val="00AE66D7"/>
    <w:rsid w:val="00AF03A9"/>
    <w:rsid w:val="00AF0ACF"/>
    <w:rsid w:val="00AF3B4A"/>
    <w:rsid w:val="00B106EC"/>
    <w:rsid w:val="00B13D75"/>
    <w:rsid w:val="00B40ED6"/>
    <w:rsid w:val="00B46FAF"/>
    <w:rsid w:val="00B541AB"/>
    <w:rsid w:val="00B63B12"/>
    <w:rsid w:val="00B77D80"/>
    <w:rsid w:val="00BC0C55"/>
    <w:rsid w:val="00BE7A80"/>
    <w:rsid w:val="00C07B17"/>
    <w:rsid w:val="00C16EE4"/>
    <w:rsid w:val="00C2140F"/>
    <w:rsid w:val="00C373B7"/>
    <w:rsid w:val="00C43035"/>
    <w:rsid w:val="00C50511"/>
    <w:rsid w:val="00C65164"/>
    <w:rsid w:val="00CA6EEA"/>
    <w:rsid w:val="00CC284A"/>
    <w:rsid w:val="00CF67FF"/>
    <w:rsid w:val="00D24581"/>
    <w:rsid w:val="00D46DB1"/>
    <w:rsid w:val="00D606E9"/>
    <w:rsid w:val="00D63F4C"/>
    <w:rsid w:val="00D762C4"/>
    <w:rsid w:val="00D8651D"/>
    <w:rsid w:val="00DB205C"/>
    <w:rsid w:val="00DB6D97"/>
    <w:rsid w:val="00DF31D2"/>
    <w:rsid w:val="00DF5F3A"/>
    <w:rsid w:val="00DF5F76"/>
    <w:rsid w:val="00DF79FF"/>
    <w:rsid w:val="00E01524"/>
    <w:rsid w:val="00E109F9"/>
    <w:rsid w:val="00E27EF0"/>
    <w:rsid w:val="00E35A3E"/>
    <w:rsid w:val="00E42C29"/>
    <w:rsid w:val="00E72621"/>
    <w:rsid w:val="00E82084"/>
    <w:rsid w:val="00E83CE2"/>
    <w:rsid w:val="00EA1626"/>
    <w:rsid w:val="00EA2FB6"/>
    <w:rsid w:val="00EA53CF"/>
    <w:rsid w:val="00EB473F"/>
    <w:rsid w:val="00EC4E1E"/>
    <w:rsid w:val="00EC50B5"/>
    <w:rsid w:val="00EC7A68"/>
    <w:rsid w:val="00ED124C"/>
    <w:rsid w:val="00ED6D4B"/>
    <w:rsid w:val="00EF2887"/>
    <w:rsid w:val="00F06F34"/>
    <w:rsid w:val="00F1449D"/>
    <w:rsid w:val="00F175DF"/>
    <w:rsid w:val="00F24536"/>
    <w:rsid w:val="00F33337"/>
    <w:rsid w:val="00F650FC"/>
    <w:rsid w:val="00F85FB8"/>
    <w:rsid w:val="00F937FD"/>
    <w:rsid w:val="00FC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68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261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38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rsid w:val="005F7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73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1E4"/>
    <w:rPr>
      <w:b/>
      <w:bCs/>
      <w:kern w:val="36"/>
      <w:sz w:val="48"/>
      <w:szCs w:val="48"/>
    </w:rPr>
  </w:style>
  <w:style w:type="table" w:styleId="-2">
    <w:name w:val="Light Grid Accent 2"/>
    <w:basedOn w:val="a1"/>
    <w:uiPriority w:val="62"/>
    <w:rsid w:val="00C65164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a6">
    <w:name w:val="Table Grid"/>
    <w:basedOn w:val="a1"/>
    <w:rsid w:val="00916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5F3DBB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Style11">
    <w:name w:val="Style11"/>
    <w:basedOn w:val="a"/>
    <w:rsid w:val="00D762C4"/>
    <w:pPr>
      <w:widowControl w:val="0"/>
      <w:autoSpaceDE w:val="0"/>
      <w:autoSpaceDN w:val="0"/>
      <w:adjustRightInd w:val="0"/>
      <w:spacing w:line="322" w:lineRule="exact"/>
      <w:ind w:firstLine="745"/>
      <w:jc w:val="both"/>
    </w:pPr>
  </w:style>
  <w:style w:type="character" w:customStyle="1" w:styleId="FontStyle18">
    <w:name w:val="Font Style18"/>
    <w:basedOn w:val="a0"/>
    <w:rsid w:val="00D762C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0">
    <w:name w:val="Font Style20"/>
    <w:basedOn w:val="a0"/>
    <w:rsid w:val="00D762C4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DB205C"/>
    <w:pPr>
      <w:widowControl w:val="0"/>
      <w:autoSpaceDE w:val="0"/>
      <w:autoSpaceDN w:val="0"/>
      <w:adjustRightInd w:val="0"/>
      <w:spacing w:line="320" w:lineRule="exact"/>
      <w:ind w:hanging="238"/>
    </w:pPr>
  </w:style>
  <w:style w:type="paragraph" w:customStyle="1" w:styleId="Style10">
    <w:name w:val="Style10"/>
    <w:basedOn w:val="a"/>
    <w:rsid w:val="00DB205C"/>
    <w:pPr>
      <w:widowControl w:val="0"/>
      <w:autoSpaceDE w:val="0"/>
      <w:autoSpaceDN w:val="0"/>
      <w:adjustRightInd w:val="0"/>
      <w:spacing w:line="324" w:lineRule="exact"/>
      <w:ind w:hanging="364"/>
      <w:jc w:val="both"/>
    </w:pPr>
  </w:style>
  <w:style w:type="paragraph" w:customStyle="1" w:styleId="Style12">
    <w:name w:val="Style12"/>
    <w:basedOn w:val="a"/>
    <w:rsid w:val="00DB205C"/>
    <w:pPr>
      <w:widowControl w:val="0"/>
      <w:autoSpaceDE w:val="0"/>
      <w:autoSpaceDN w:val="0"/>
      <w:adjustRightInd w:val="0"/>
      <w:spacing w:line="320" w:lineRule="exact"/>
      <w:ind w:firstLine="745"/>
    </w:pPr>
  </w:style>
  <w:style w:type="paragraph" w:customStyle="1" w:styleId="Style13">
    <w:name w:val="Style13"/>
    <w:basedOn w:val="a"/>
    <w:rsid w:val="00DB205C"/>
    <w:pPr>
      <w:widowControl w:val="0"/>
      <w:autoSpaceDE w:val="0"/>
      <w:autoSpaceDN w:val="0"/>
      <w:adjustRightInd w:val="0"/>
      <w:spacing w:line="323" w:lineRule="exact"/>
      <w:ind w:firstLine="716"/>
      <w:jc w:val="both"/>
    </w:pPr>
  </w:style>
  <w:style w:type="paragraph" w:customStyle="1" w:styleId="Style14">
    <w:name w:val="Style14"/>
    <w:basedOn w:val="a"/>
    <w:rsid w:val="00DB205C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DB205C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ody Text Indent"/>
    <w:basedOn w:val="a"/>
    <w:link w:val="a9"/>
    <w:rsid w:val="00DB205C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B205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090C09-C7A2-4531-B1D6-ACD0C654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Организация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PS002</dc:creator>
  <cp:lastModifiedBy>Полещук ТЮ</cp:lastModifiedBy>
  <cp:revision>4</cp:revision>
  <cp:lastPrinted>2017-11-03T03:44:00Z</cp:lastPrinted>
  <dcterms:created xsi:type="dcterms:W3CDTF">2017-11-03T03:40:00Z</dcterms:created>
  <dcterms:modified xsi:type="dcterms:W3CDTF">2017-11-03T03:57:00Z</dcterms:modified>
</cp:coreProperties>
</file>